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301A" w14:textId="77777777" w:rsidR="004355A5" w:rsidRDefault="00000000">
      <w:pPr>
        <w:autoSpaceDE w:val="0"/>
        <w:autoSpaceDN w:val="0"/>
        <w:adjustRightInd w:val="0"/>
        <w:spacing w:after="0" w:line="360" w:lineRule="auto"/>
        <w:ind w:leftChars="1546" w:left="3621" w:hangingChars="100" w:hanging="220"/>
      </w:pPr>
      <w:r>
        <w:rPr>
          <w:noProof/>
        </w:rPr>
        <w:drawing>
          <wp:anchor distT="0" distB="0" distL="114300" distR="114300" simplePos="0" relativeHeight="251659264" behindDoc="1" locked="0" layoutInCell="1" allowOverlap="1" wp14:anchorId="43D1761B" wp14:editId="55ACB855">
            <wp:simplePos x="0" y="0"/>
            <wp:positionH relativeFrom="column">
              <wp:posOffset>-666750</wp:posOffset>
            </wp:positionH>
            <wp:positionV relativeFrom="paragraph">
              <wp:posOffset>356870</wp:posOffset>
            </wp:positionV>
            <wp:extent cx="3248025" cy="3248025"/>
            <wp:effectExtent l="0" t="0" r="9525" b="9525"/>
            <wp:wrapNone/>
            <wp:docPr id="9" name="Imagen 9" descr="portada tortu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ortada torturador"/>
                    <pic:cNvPicPr>
                      <a:picLocks noChangeAspect="1"/>
                    </pic:cNvPicPr>
                  </pic:nvPicPr>
                  <pic:blipFill>
                    <a:blip r:embed="rId7"/>
                    <a:stretch>
                      <a:fillRect/>
                    </a:stretch>
                  </pic:blipFill>
                  <pic:spPr>
                    <a:xfrm>
                      <a:off x="0" y="0"/>
                      <a:ext cx="3248025" cy="3248025"/>
                    </a:xfrm>
                    <a:prstGeom prst="rect">
                      <a:avLst/>
                    </a:prstGeom>
                  </pic:spPr>
                </pic:pic>
              </a:graphicData>
            </a:graphic>
          </wp:anchor>
        </w:drawing>
      </w:r>
      <w:r>
        <w:rPr>
          <w:noProof/>
        </w:rPr>
        <w:drawing>
          <wp:inline distT="0" distB="0" distL="0" distR="0" wp14:anchorId="5E287C81" wp14:editId="523D42B8">
            <wp:extent cx="5400040" cy="3981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a:stretch>
                      <a:fillRect/>
                    </a:stretch>
                  </pic:blipFill>
                  <pic:spPr>
                    <a:xfrm>
                      <a:off x="0" y="0"/>
                      <a:ext cx="5400040" cy="398145"/>
                    </a:xfrm>
                    <a:prstGeom prst="rect">
                      <a:avLst/>
                    </a:prstGeom>
                  </pic:spPr>
                </pic:pic>
              </a:graphicData>
            </a:graphic>
          </wp:inline>
        </w:drawing>
      </w:r>
    </w:p>
    <w:p w14:paraId="127E2C11" w14:textId="77777777" w:rsidR="004355A5" w:rsidRDefault="004355A5">
      <w:pPr>
        <w:autoSpaceDE w:val="0"/>
        <w:autoSpaceDN w:val="0"/>
        <w:adjustRightInd w:val="0"/>
        <w:spacing w:after="0" w:line="360" w:lineRule="auto"/>
        <w:ind w:leftChars="1546" w:left="3621" w:hangingChars="100" w:hanging="220"/>
      </w:pPr>
    </w:p>
    <w:p w14:paraId="0D6D3AC1" w14:textId="77777777" w:rsidR="004355A5" w:rsidRDefault="004355A5">
      <w:pPr>
        <w:autoSpaceDE w:val="0"/>
        <w:autoSpaceDN w:val="0"/>
        <w:adjustRightInd w:val="0"/>
        <w:spacing w:after="0" w:line="360" w:lineRule="auto"/>
        <w:ind w:leftChars="1546" w:left="3621" w:hangingChars="100" w:hanging="220"/>
      </w:pPr>
    </w:p>
    <w:p w14:paraId="3273C8E5" w14:textId="77777777" w:rsidR="004355A5" w:rsidRDefault="00000000">
      <w:pPr>
        <w:autoSpaceDE w:val="0"/>
        <w:autoSpaceDN w:val="0"/>
        <w:adjustRightInd w:val="0"/>
        <w:spacing w:after="0" w:line="360" w:lineRule="auto"/>
        <w:ind w:leftChars="1700" w:left="4020" w:hangingChars="100" w:hanging="280"/>
        <w:rPr>
          <w:rFonts w:ascii="Times New Roman" w:hAnsi="Times New Roman" w:cs="Times New Roman"/>
          <w:color w:val="333333"/>
          <w:sz w:val="28"/>
          <w:szCs w:val="28"/>
        </w:rPr>
      </w:pPr>
      <w:r>
        <w:rPr>
          <w:rFonts w:ascii="Times New Roman" w:hAnsi="Times New Roman" w:cs="Times New Roman"/>
          <w:color w:val="333333"/>
          <w:sz w:val="28"/>
          <w:szCs w:val="28"/>
        </w:rPr>
        <w:t>Título: Tango del torturador arrepentido</w:t>
      </w:r>
    </w:p>
    <w:p w14:paraId="1EEEB74F" w14:textId="77777777" w:rsidR="004355A5" w:rsidRDefault="00000000">
      <w:pPr>
        <w:autoSpaceDE w:val="0"/>
        <w:autoSpaceDN w:val="0"/>
        <w:adjustRightInd w:val="0"/>
        <w:spacing w:after="0" w:line="360" w:lineRule="auto"/>
        <w:ind w:leftChars="1700" w:left="3740"/>
        <w:rPr>
          <w:rFonts w:ascii="Times New Roman" w:hAnsi="Times New Roman" w:cs="Times New Roman"/>
          <w:color w:val="333333"/>
          <w:sz w:val="28"/>
          <w:szCs w:val="28"/>
        </w:rPr>
      </w:pPr>
      <w:r>
        <w:rPr>
          <w:rFonts w:ascii="Times New Roman" w:hAnsi="Times New Roman" w:cs="Times New Roman"/>
          <w:color w:val="333333"/>
          <w:sz w:val="28"/>
          <w:szCs w:val="28"/>
        </w:rPr>
        <w:t>Autor: Carlos Salem</w:t>
      </w:r>
    </w:p>
    <w:p w14:paraId="46FB1B6E" w14:textId="77777777" w:rsidR="004355A5" w:rsidRPr="00512C78" w:rsidRDefault="00000000">
      <w:pPr>
        <w:autoSpaceDE w:val="0"/>
        <w:autoSpaceDN w:val="0"/>
        <w:adjustRightInd w:val="0"/>
        <w:spacing w:after="0" w:line="360" w:lineRule="auto"/>
        <w:ind w:leftChars="1700" w:left="3740"/>
        <w:rPr>
          <w:rFonts w:ascii="Times New Roman" w:hAnsi="Times New Roman" w:cs="Times New Roman"/>
          <w:color w:val="333333"/>
          <w:sz w:val="28"/>
          <w:szCs w:val="28"/>
          <w:lang w:val="it-IT"/>
        </w:rPr>
      </w:pPr>
      <w:r w:rsidRPr="00512C78">
        <w:rPr>
          <w:rFonts w:ascii="Times New Roman" w:hAnsi="Times New Roman" w:cs="Times New Roman"/>
          <w:color w:val="333333"/>
          <w:sz w:val="28"/>
          <w:szCs w:val="28"/>
          <w:lang w:val="it-IT"/>
        </w:rPr>
        <w:t>P.V.P: 20€</w:t>
      </w:r>
    </w:p>
    <w:p w14:paraId="2A581A9D" w14:textId="77777777" w:rsidR="004355A5" w:rsidRPr="00512C78" w:rsidRDefault="00000000">
      <w:pPr>
        <w:autoSpaceDE w:val="0"/>
        <w:autoSpaceDN w:val="0"/>
        <w:adjustRightInd w:val="0"/>
        <w:spacing w:after="0" w:line="360" w:lineRule="auto"/>
        <w:ind w:leftChars="1700" w:left="3740"/>
        <w:rPr>
          <w:rFonts w:ascii="Times New Roman" w:hAnsi="Times New Roman" w:cs="Times New Roman"/>
          <w:color w:val="333333"/>
          <w:sz w:val="28"/>
          <w:szCs w:val="28"/>
          <w:lang w:val="it-IT"/>
        </w:rPr>
      </w:pPr>
      <w:r w:rsidRPr="00512C78">
        <w:rPr>
          <w:rFonts w:ascii="Times New Roman" w:hAnsi="Times New Roman" w:cs="Times New Roman"/>
          <w:color w:val="333333"/>
          <w:sz w:val="28"/>
          <w:szCs w:val="28"/>
          <w:lang w:val="it-IT"/>
        </w:rPr>
        <w:t>ISBN: 978-84-19615-66-4</w:t>
      </w:r>
    </w:p>
    <w:p w14:paraId="1101AFBC" w14:textId="77777777" w:rsidR="004355A5" w:rsidRPr="00512C78" w:rsidRDefault="00000000">
      <w:pPr>
        <w:autoSpaceDE w:val="0"/>
        <w:autoSpaceDN w:val="0"/>
        <w:adjustRightInd w:val="0"/>
        <w:spacing w:after="0" w:line="360" w:lineRule="auto"/>
        <w:ind w:leftChars="1700" w:left="3740"/>
        <w:rPr>
          <w:rFonts w:ascii="Times New Roman" w:hAnsi="Times New Roman" w:cs="Times New Roman"/>
          <w:color w:val="333333"/>
          <w:sz w:val="28"/>
          <w:szCs w:val="28"/>
          <w:lang w:val="it-IT"/>
        </w:rPr>
      </w:pPr>
      <w:r w:rsidRPr="00512C78">
        <w:rPr>
          <w:rFonts w:ascii="Times New Roman" w:hAnsi="Times New Roman" w:cs="Times New Roman"/>
          <w:color w:val="333333"/>
          <w:sz w:val="28"/>
          <w:szCs w:val="28"/>
          <w:lang w:val="it-IT"/>
        </w:rPr>
        <w:t>Formato: 15 x 23</w:t>
      </w:r>
    </w:p>
    <w:p w14:paraId="08BF89B4" w14:textId="77777777" w:rsidR="004355A5" w:rsidRDefault="00000000">
      <w:pPr>
        <w:spacing w:line="360" w:lineRule="auto"/>
        <w:ind w:leftChars="1700" w:left="3740"/>
        <w:rPr>
          <w:rFonts w:ascii="Times New Roman" w:hAnsi="Times New Roman" w:cs="Times New Roman"/>
          <w:color w:val="333333"/>
          <w:sz w:val="28"/>
          <w:szCs w:val="28"/>
        </w:rPr>
      </w:pPr>
      <w:r>
        <w:rPr>
          <w:rFonts w:ascii="Times New Roman" w:hAnsi="Times New Roman" w:cs="Times New Roman"/>
          <w:color w:val="333333"/>
          <w:sz w:val="28"/>
          <w:szCs w:val="28"/>
        </w:rPr>
        <w:t>Páginas: 300</w:t>
      </w:r>
    </w:p>
    <w:p w14:paraId="37128007" w14:textId="77777777" w:rsidR="004355A5" w:rsidRDefault="004355A5">
      <w:pPr>
        <w:spacing w:line="360" w:lineRule="auto"/>
      </w:pPr>
    </w:p>
    <w:p w14:paraId="5BC66AE0" w14:textId="77777777" w:rsidR="004355A5" w:rsidRDefault="004355A5">
      <w:pPr>
        <w:spacing w:line="360" w:lineRule="auto"/>
      </w:pPr>
    </w:p>
    <w:p w14:paraId="65FF0783" w14:textId="77777777" w:rsidR="004355A5" w:rsidRDefault="00000000">
      <w:pPr>
        <w:spacing w:line="360" w:lineRule="auto"/>
      </w:pPr>
      <w:r>
        <w:rPr>
          <w:noProof/>
        </w:rPr>
        <w:drawing>
          <wp:inline distT="0" distB="0" distL="0" distR="0" wp14:anchorId="13356F3A" wp14:editId="03F8CA82">
            <wp:extent cx="5400040" cy="190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9"/>
                    <a:stretch>
                      <a:fillRect/>
                    </a:stretch>
                  </pic:blipFill>
                  <pic:spPr>
                    <a:xfrm>
                      <a:off x="0" y="0"/>
                      <a:ext cx="5400040" cy="190500"/>
                    </a:xfrm>
                    <a:prstGeom prst="rect">
                      <a:avLst/>
                    </a:prstGeom>
                  </pic:spPr>
                </pic:pic>
              </a:graphicData>
            </a:graphic>
          </wp:inline>
        </w:drawing>
      </w:r>
    </w:p>
    <w:p w14:paraId="03D01B43" w14:textId="77777777" w:rsidR="004355A5" w:rsidRDefault="00000000">
      <w:pPr>
        <w:pStyle w:val="Prrafodelista"/>
        <w:numPr>
          <w:ilvl w:val="0"/>
          <w:numId w:val="1"/>
        </w:numPr>
        <w:spacing w:after="0" w:line="360" w:lineRule="auto"/>
        <w:ind w:left="0" w:hanging="284"/>
        <w:rPr>
          <w:rFonts w:ascii="Times New Roman" w:hAnsi="Times New Roman" w:cs="Times New Roman"/>
          <w:b/>
          <w:bCs/>
        </w:rPr>
      </w:pPr>
      <w:r>
        <w:rPr>
          <w:rFonts w:ascii="Times New Roman" w:hAnsi="Times New Roman" w:cs="Times New Roman"/>
          <w:b/>
          <w:bCs/>
        </w:rPr>
        <w:t>Sobre la novela</w:t>
      </w:r>
    </w:p>
    <w:p w14:paraId="61B297AE" w14:textId="77777777" w:rsidR="004355A5" w:rsidRDefault="00000000">
      <w:pPr>
        <w:spacing w:after="0" w:line="360" w:lineRule="auto"/>
        <w:jc w:val="both"/>
        <w:rPr>
          <w:rFonts w:ascii="Times New Roman" w:hAnsi="Times New Roman" w:cs="Times New Roman"/>
        </w:rPr>
      </w:pPr>
      <w:r>
        <w:rPr>
          <w:rFonts w:ascii="Times New Roman" w:hAnsi="Times New Roman" w:cs="Times New Roman"/>
        </w:rPr>
        <w:t>Buenos Aires, 1978.</w:t>
      </w:r>
    </w:p>
    <w:p w14:paraId="1B71CCD9" w14:textId="77777777" w:rsidR="004355A5" w:rsidRDefault="00000000">
      <w:pPr>
        <w:spacing w:after="0" w:line="360" w:lineRule="auto"/>
        <w:jc w:val="both"/>
        <w:rPr>
          <w:rFonts w:ascii="Times New Roman" w:hAnsi="Times New Roman" w:cs="Times New Roman"/>
        </w:rPr>
      </w:pPr>
      <w:r>
        <w:rPr>
          <w:rFonts w:ascii="Times New Roman" w:hAnsi="Times New Roman" w:cs="Times New Roman"/>
        </w:rPr>
        <w:t>A dos años del golpe que instauró un régimen militar y anuló la Constitución, miles de obreros y estudiantes son detenidos de manera ilegal y recluidos en centros clandestinos de tortura de los que la mayoría nunca saldrá.</w:t>
      </w:r>
    </w:p>
    <w:p w14:paraId="77CC641D" w14:textId="4FD6E83C" w:rsidR="004355A5" w:rsidRDefault="00000000">
      <w:pPr>
        <w:spacing w:after="0" w:line="360" w:lineRule="auto"/>
        <w:jc w:val="both"/>
        <w:rPr>
          <w:rFonts w:ascii="Times New Roman" w:hAnsi="Times New Roman" w:cs="Times New Roman"/>
        </w:rPr>
      </w:pPr>
      <w:r>
        <w:rPr>
          <w:rFonts w:ascii="Times New Roman" w:hAnsi="Times New Roman" w:cs="Times New Roman"/>
        </w:rPr>
        <w:t xml:space="preserve">Julio, el joven hijo de un industrial con excelentes relaciones con el gobierno de facto, está en uno de esos «chupaderos», tras ser detenido junto con varios compañeros de instituto. Incomunicado, sin asistencia legal ni derechos, es un «desaparecido» más. Las luchas por el poder entre Ejército, Marina y Fuerza Aérea hacen que se desvanezcan en el limbo (o en el mar, arrojados narcotizados desde aviones) esos desaparecidos que los medios de comunicación niegan. Salvará su vida la inesperada simpatía del mayor Morales, militar de carrera con problemas de conciencia y responsable del cuartel, a quien Julio le recuerda, por el nombre y por la edad, a su hijo fallecido en un accidente. </w:t>
      </w:r>
    </w:p>
    <w:p w14:paraId="7729B115" w14:textId="02983764" w:rsidR="004355A5" w:rsidRDefault="00000000">
      <w:pPr>
        <w:spacing w:after="0" w:line="360" w:lineRule="auto"/>
        <w:jc w:val="both"/>
        <w:rPr>
          <w:rFonts w:ascii="Times New Roman" w:hAnsi="Times New Roman" w:cs="Times New Roman"/>
        </w:rPr>
      </w:pPr>
      <w:r>
        <w:rPr>
          <w:rFonts w:ascii="Times New Roman" w:hAnsi="Times New Roman" w:cs="Times New Roman"/>
        </w:rPr>
        <w:t>Tres meses más tarde, Julio es «liberado» en un solar desierto de un barrio de Buenos Aires. A diferencia de sus compañeros, apenas si ha sido maltratado y se siente más culpable que aliviado. Ya no será el mismo. Ignora si lo salvó el poderoso apellido paterno o las contradicciones del militar. Pero hay algo sobre lo que no tiene ninguna duda: un día tendrá a Morales a su merced, le preguntará si se arrepiente de sus actos, y luego lo ejecutará.</w:t>
      </w:r>
    </w:p>
    <w:p w14:paraId="157B58E9" w14:textId="77777777" w:rsidR="004355A5" w:rsidRDefault="004355A5">
      <w:pPr>
        <w:spacing w:after="0" w:line="360" w:lineRule="auto"/>
        <w:jc w:val="both"/>
        <w:rPr>
          <w:rFonts w:ascii="Times New Roman" w:hAnsi="Times New Roman" w:cs="Times New Roman"/>
        </w:rPr>
      </w:pPr>
    </w:p>
    <w:p w14:paraId="380E93E0" w14:textId="77777777" w:rsidR="004355A5" w:rsidRDefault="00000000">
      <w:pPr>
        <w:spacing w:after="0" w:line="360" w:lineRule="auto"/>
        <w:jc w:val="both"/>
        <w:rPr>
          <w:rFonts w:ascii="Times New Roman" w:hAnsi="Times New Roman" w:cs="Times New Roman"/>
        </w:rPr>
      </w:pPr>
      <w:r>
        <w:rPr>
          <w:rFonts w:ascii="Times New Roman" w:hAnsi="Times New Roman" w:cs="Times New Roman"/>
        </w:rPr>
        <w:lastRenderedPageBreak/>
        <w:t>Madrid, 2000</w:t>
      </w:r>
    </w:p>
    <w:p w14:paraId="224BB8D1" w14:textId="77777777" w:rsidR="004355A5" w:rsidRDefault="00000000">
      <w:pPr>
        <w:spacing w:after="0" w:line="360" w:lineRule="auto"/>
        <w:jc w:val="both"/>
        <w:rPr>
          <w:rFonts w:ascii="Times New Roman" w:hAnsi="Times New Roman" w:cs="Times New Roman"/>
        </w:rPr>
      </w:pPr>
      <w:r>
        <w:rPr>
          <w:rFonts w:ascii="Times New Roman" w:hAnsi="Times New Roman" w:cs="Times New Roman"/>
        </w:rPr>
        <w:t>A días de comenzar el nuevo siglo, Julio se llama ahora Jorge Luis, ha cambiado de apellido y lleva en España una existencia acomodada y solitaria. En el olvido y al otro lado de mar quedaron Marcela, la compañera con la que fue detenido y no ha vuelto a aparecer, y Alba, que pudo ser la mujer de su vida, cuya familia fue víctima del terrorismo de Estado y también se siente culpable de sobrevivir.</w:t>
      </w:r>
    </w:p>
    <w:p w14:paraId="4DFDE57E" w14:textId="07FE4840" w:rsidR="004355A5" w:rsidRDefault="00000000">
      <w:pPr>
        <w:spacing w:after="0" w:line="360" w:lineRule="auto"/>
        <w:jc w:val="both"/>
        <w:rPr>
          <w:rFonts w:ascii="Times New Roman" w:hAnsi="Times New Roman" w:cs="Times New Roman"/>
        </w:rPr>
      </w:pPr>
      <w:r>
        <w:rPr>
          <w:rFonts w:ascii="Times New Roman" w:hAnsi="Times New Roman" w:cs="Times New Roman"/>
        </w:rPr>
        <w:t xml:space="preserve">Durante una salida fortuita, se encuentra </w:t>
      </w:r>
      <w:r w:rsidR="00B03A6C">
        <w:rPr>
          <w:rFonts w:ascii="Times New Roman" w:hAnsi="Times New Roman" w:cs="Times New Roman"/>
        </w:rPr>
        <w:t>en</w:t>
      </w:r>
      <w:r>
        <w:rPr>
          <w:rFonts w:ascii="Times New Roman" w:hAnsi="Times New Roman" w:cs="Times New Roman"/>
        </w:rPr>
        <w:t xml:space="preserve"> Madrid </w:t>
      </w:r>
      <w:r w:rsidR="00B03A6C">
        <w:rPr>
          <w:rFonts w:ascii="Times New Roman" w:hAnsi="Times New Roman" w:cs="Times New Roman"/>
        </w:rPr>
        <w:t xml:space="preserve">con </w:t>
      </w:r>
      <w:r>
        <w:rPr>
          <w:rFonts w:ascii="Times New Roman" w:hAnsi="Times New Roman" w:cs="Times New Roman"/>
        </w:rPr>
        <w:t xml:space="preserve">el </w:t>
      </w:r>
      <w:proofErr w:type="spellStart"/>
      <w:r>
        <w:rPr>
          <w:rFonts w:ascii="Times New Roman" w:hAnsi="Times New Roman" w:cs="Times New Roman"/>
        </w:rPr>
        <w:t>exmayor</w:t>
      </w:r>
      <w:proofErr w:type="spellEnd"/>
      <w:r>
        <w:rPr>
          <w:rFonts w:ascii="Times New Roman" w:hAnsi="Times New Roman" w:cs="Times New Roman"/>
        </w:rPr>
        <w:t xml:space="preserve"> Horacio Morales y renace dentro de él, con voluntad implacable, el joven Julio que exige venganza. </w:t>
      </w:r>
    </w:p>
    <w:p w14:paraId="2059FC20" w14:textId="212CCD3C" w:rsidR="004355A5" w:rsidRDefault="00000000">
      <w:pPr>
        <w:spacing w:after="0" w:line="360" w:lineRule="auto"/>
        <w:jc w:val="both"/>
        <w:rPr>
          <w:rFonts w:ascii="Times New Roman" w:hAnsi="Times New Roman" w:cs="Times New Roman"/>
        </w:rPr>
      </w:pPr>
      <w:r>
        <w:rPr>
          <w:rFonts w:ascii="Times New Roman" w:hAnsi="Times New Roman" w:cs="Times New Roman"/>
        </w:rPr>
        <w:t>Con paciencia de araña, va tejiendo una red que lo introduce en la vida del exmilitar (ahora empresario al borde de la jubilación) y hasta en su familia, enamorando a su hija María Luisa con el bene</w:t>
      </w:r>
      <w:r w:rsidR="00B03A6C">
        <w:rPr>
          <w:rFonts w:ascii="Times New Roman" w:hAnsi="Times New Roman" w:cs="Times New Roman"/>
        </w:rPr>
        <w:t>p</w:t>
      </w:r>
      <w:r>
        <w:rPr>
          <w:rFonts w:ascii="Times New Roman" w:hAnsi="Times New Roman" w:cs="Times New Roman"/>
        </w:rPr>
        <w:t xml:space="preserve">lácito de su mujer, Dolores. A medida que lo hace, desarrolla por el hombre que debe matar un afecto contradictorio y una comunicación que jamás tuvo con su propio padre. </w:t>
      </w:r>
    </w:p>
    <w:p w14:paraId="372A19F0" w14:textId="77777777" w:rsidR="004355A5" w:rsidRDefault="00000000">
      <w:pPr>
        <w:spacing w:after="0" w:line="360" w:lineRule="auto"/>
        <w:jc w:val="both"/>
        <w:rPr>
          <w:rFonts w:ascii="Times New Roman" w:hAnsi="Times New Roman" w:cs="Times New Roman"/>
        </w:rPr>
      </w:pPr>
      <w:r>
        <w:rPr>
          <w:rFonts w:ascii="Times New Roman" w:hAnsi="Times New Roman" w:cs="Times New Roman"/>
        </w:rPr>
        <w:t>Pero la historia de ambos es una canción triste, un tango fatal del que suenan ya los compases finales.</w:t>
      </w:r>
    </w:p>
    <w:p w14:paraId="6531DC82" w14:textId="77777777" w:rsidR="004355A5" w:rsidRDefault="004355A5">
      <w:pPr>
        <w:spacing w:after="0" w:line="360" w:lineRule="auto"/>
        <w:jc w:val="both"/>
        <w:rPr>
          <w:rFonts w:ascii="Times New Roman" w:hAnsi="Times New Roman" w:cs="Times New Roman"/>
        </w:rPr>
      </w:pPr>
    </w:p>
    <w:p w14:paraId="44E55CA4" w14:textId="77777777" w:rsidR="004355A5" w:rsidRDefault="00000000">
      <w:pPr>
        <w:pStyle w:val="Prrafodelista"/>
        <w:numPr>
          <w:ilvl w:val="0"/>
          <w:numId w:val="1"/>
        </w:numPr>
        <w:spacing w:after="0" w:line="360" w:lineRule="auto"/>
        <w:ind w:left="0" w:hanging="284"/>
        <w:rPr>
          <w:rFonts w:ascii="Times New Roman" w:hAnsi="Times New Roman" w:cs="Times New Roman"/>
          <w:b/>
          <w:bCs/>
        </w:rPr>
      </w:pPr>
      <w:r>
        <w:rPr>
          <w:rFonts w:ascii="Times New Roman" w:hAnsi="Times New Roman" w:cs="Times New Roman"/>
          <w:b/>
          <w:bCs/>
        </w:rPr>
        <w:t>Sobre el autor</w:t>
      </w:r>
    </w:p>
    <w:p w14:paraId="2E1FCB42" w14:textId="77777777" w:rsidR="004355A5" w:rsidRDefault="00000000">
      <w:pPr>
        <w:spacing w:after="0" w:line="360" w:lineRule="auto"/>
        <w:jc w:val="both"/>
        <w:rPr>
          <w:rFonts w:ascii="Times New Roman" w:hAnsi="Times New Roman" w:cs="Times New Roman"/>
          <w:bCs/>
        </w:rPr>
      </w:pPr>
      <w:r>
        <w:rPr>
          <w:rFonts w:ascii="Times New Roman" w:hAnsi="Times New Roman" w:cs="Times New Roman"/>
          <w:b/>
        </w:rPr>
        <w:t>Carlos Salem</w:t>
      </w:r>
      <w:r>
        <w:rPr>
          <w:rFonts w:ascii="Times New Roman" w:hAnsi="Times New Roman" w:cs="Times New Roman"/>
          <w:bCs/>
        </w:rPr>
        <w:t xml:space="preserve"> nació en Argentina y lleva en España «algo más de media vida». Es novelista, poeta y periodista. En narrativa, la novela negra es su campo de acción habitual, aunque como lo definía </w:t>
      </w:r>
      <w:r>
        <w:rPr>
          <w:rFonts w:ascii="Times New Roman" w:hAnsi="Times New Roman" w:cs="Times New Roman"/>
          <w:b/>
        </w:rPr>
        <w:t>Fernando María</w:t>
      </w:r>
      <w:r w:rsidRPr="00B03A6C">
        <w:rPr>
          <w:rFonts w:ascii="Times New Roman" w:hAnsi="Times New Roman" w:cs="Times New Roman"/>
          <w:b/>
        </w:rPr>
        <w:t>s</w:t>
      </w:r>
      <w:r>
        <w:rPr>
          <w:rFonts w:ascii="Times New Roman" w:hAnsi="Times New Roman" w:cs="Times New Roman"/>
          <w:bCs/>
        </w:rPr>
        <w:t>: «Salem es un género en sí mismo». Desde que debutó en 2007, sus obras han sido publicadas en España, México, Argentina, Italia, Alemania y especialmente en Francia, donde goza de gran prestigio.</w:t>
      </w:r>
    </w:p>
    <w:p w14:paraId="14C567FD" w14:textId="77777777" w:rsidR="004355A5" w:rsidRDefault="00000000">
      <w:pPr>
        <w:spacing w:after="0" w:line="360" w:lineRule="auto"/>
        <w:jc w:val="both"/>
        <w:rPr>
          <w:rFonts w:ascii="Times New Roman" w:hAnsi="Times New Roman" w:cs="Times New Roman"/>
          <w:bCs/>
        </w:rPr>
      </w:pPr>
      <w:r>
        <w:rPr>
          <w:rFonts w:ascii="Times New Roman" w:hAnsi="Times New Roman" w:cs="Times New Roman"/>
          <w:bCs/>
        </w:rPr>
        <w:t xml:space="preserve">Ha ganado los premios </w:t>
      </w:r>
      <w:r>
        <w:rPr>
          <w:rFonts w:ascii="Times New Roman" w:hAnsi="Times New Roman" w:cs="Times New Roman"/>
          <w:b/>
        </w:rPr>
        <w:t>Silverio Cañada de la Semana Negra de Gijón</w:t>
      </w:r>
      <w:r>
        <w:rPr>
          <w:rFonts w:ascii="Times New Roman" w:hAnsi="Times New Roman" w:cs="Times New Roman"/>
          <w:bCs/>
        </w:rPr>
        <w:t>,</w:t>
      </w:r>
      <w:r>
        <w:rPr>
          <w:rFonts w:ascii="Times New Roman" w:hAnsi="Times New Roman" w:cs="Times New Roman"/>
          <w:b/>
        </w:rPr>
        <w:t xml:space="preserve"> </w:t>
      </w:r>
      <w:proofErr w:type="spellStart"/>
      <w:r>
        <w:rPr>
          <w:rFonts w:ascii="Times New Roman" w:hAnsi="Times New Roman" w:cs="Times New Roman"/>
          <w:b/>
        </w:rPr>
        <w:t>Novelpol</w:t>
      </w:r>
      <w:proofErr w:type="spellEnd"/>
      <w:r>
        <w:rPr>
          <w:rFonts w:ascii="Times New Roman" w:hAnsi="Times New Roman" w:cs="Times New Roman"/>
          <w:bCs/>
        </w:rPr>
        <w:t>,</w:t>
      </w:r>
      <w:r>
        <w:rPr>
          <w:rFonts w:ascii="Times New Roman" w:hAnsi="Times New Roman" w:cs="Times New Roman"/>
          <w:b/>
        </w:rPr>
        <w:t xml:space="preserve"> Paris </w:t>
      </w:r>
      <w:proofErr w:type="spellStart"/>
      <w:r>
        <w:rPr>
          <w:rFonts w:ascii="Times New Roman" w:hAnsi="Times New Roman" w:cs="Times New Roman"/>
          <w:b/>
        </w:rPr>
        <w:t>Noir</w:t>
      </w:r>
      <w:proofErr w:type="spellEnd"/>
      <w:r>
        <w:rPr>
          <w:rFonts w:ascii="Times New Roman" w:hAnsi="Times New Roman" w:cs="Times New Roman"/>
          <w:bCs/>
        </w:rPr>
        <w:t>,</w:t>
      </w:r>
      <w:r>
        <w:rPr>
          <w:rFonts w:ascii="Times New Roman" w:hAnsi="Times New Roman" w:cs="Times New Roman"/>
          <w:b/>
        </w:rPr>
        <w:t xml:space="preserve"> </w:t>
      </w:r>
      <w:proofErr w:type="spellStart"/>
      <w:r>
        <w:rPr>
          <w:rFonts w:ascii="Times New Roman" w:hAnsi="Times New Roman" w:cs="Times New Roman"/>
          <w:b/>
        </w:rPr>
        <w:t>Mandarach</w:t>
      </w:r>
      <w:r w:rsidRPr="00B03A6C">
        <w:rPr>
          <w:rFonts w:ascii="Times New Roman" w:hAnsi="Times New Roman" w:cs="Times New Roman"/>
          <w:b/>
        </w:rPr>
        <w:t>e</w:t>
      </w:r>
      <w:proofErr w:type="spellEnd"/>
      <w:r>
        <w:rPr>
          <w:rFonts w:ascii="Times New Roman" w:hAnsi="Times New Roman" w:cs="Times New Roman"/>
          <w:bCs/>
        </w:rPr>
        <w:t>,</w:t>
      </w:r>
      <w:r>
        <w:rPr>
          <w:rFonts w:ascii="Times New Roman" w:hAnsi="Times New Roman" w:cs="Times New Roman"/>
          <w:b/>
        </w:rPr>
        <w:t xml:space="preserve"> Internacional Seseña de Novela</w:t>
      </w:r>
      <w:r w:rsidRPr="00B03A6C">
        <w:rPr>
          <w:rFonts w:ascii="Times New Roman" w:hAnsi="Times New Roman" w:cs="Times New Roman"/>
          <w:bCs/>
        </w:rPr>
        <w:t>,</w:t>
      </w:r>
      <w:r>
        <w:rPr>
          <w:rFonts w:ascii="Times New Roman" w:hAnsi="Times New Roman" w:cs="Times New Roman"/>
          <w:b/>
        </w:rPr>
        <w:t xml:space="preserve"> Valencia Negra</w:t>
      </w:r>
      <w:r w:rsidRPr="00B03A6C">
        <w:rPr>
          <w:rFonts w:ascii="Times New Roman" w:hAnsi="Times New Roman" w:cs="Times New Roman"/>
          <w:bCs/>
        </w:rPr>
        <w:t xml:space="preserve"> y</w:t>
      </w:r>
      <w:r>
        <w:rPr>
          <w:rFonts w:ascii="Times New Roman" w:hAnsi="Times New Roman" w:cs="Times New Roman"/>
          <w:b/>
        </w:rPr>
        <w:t xml:space="preserve"> Violeta Negra</w:t>
      </w:r>
      <w:r w:rsidRPr="00B03A6C">
        <w:rPr>
          <w:rFonts w:ascii="Times New Roman" w:hAnsi="Times New Roman" w:cs="Times New Roman"/>
          <w:bCs/>
        </w:rPr>
        <w:t xml:space="preserve">, </w:t>
      </w:r>
      <w:r>
        <w:rPr>
          <w:rFonts w:ascii="Times New Roman" w:hAnsi="Times New Roman" w:cs="Times New Roman"/>
          <w:bCs/>
        </w:rPr>
        <w:t xml:space="preserve">además de ser finalista en varias ocasiones del </w:t>
      </w:r>
      <w:r>
        <w:rPr>
          <w:rFonts w:ascii="Times New Roman" w:hAnsi="Times New Roman" w:cs="Times New Roman"/>
          <w:b/>
        </w:rPr>
        <w:t xml:space="preserve">Dashiell </w:t>
      </w:r>
      <w:proofErr w:type="spellStart"/>
      <w:r>
        <w:rPr>
          <w:rFonts w:ascii="Times New Roman" w:hAnsi="Times New Roman" w:cs="Times New Roman"/>
          <w:b/>
        </w:rPr>
        <w:t>Hammett</w:t>
      </w:r>
      <w:proofErr w:type="spellEnd"/>
      <w:r>
        <w:rPr>
          <w:rFonts w:ascii="Times New Roman" w:hAnsi="Times New Roman" w:cs="Times New Roman"/>
          <w:bCs/>
        </w:rPr>
        <w:t xml:space="preserve">, o de los </w:t>
      </w:r>
      <w:r>
        <w:rPr>
          <w:rFonts w:ascii="Times New Roman" w:hAnsi="Times New Roman" w:cs="Times New Roman"/>
          <w:b/>
        </w:rPr>
        <w:t>Prix 813</w:t>
      </w:r>
      <w:r>
        <w:rPr>
          <w:rFonts w:ascii="Times New Roman" w:hAnsi="Times New Roman" w:cs="Times New Roman"/>
          <w:bCs/>
        </w:rPr>
        <w:t xml:space="preserve"> y </w:t>
      </w:r>
      <w:r>
        <w:rPr>
          <w:rFonts w:ascii="Times New Roman" w:hAnsi="Times New Roman" w:cs="Times New Roman"/>
          <w:b/>
        </w:rPr>
        <w:t>SCNF</w:t>
      </w:r>
      <w:r>
        <w:rPr>
          <w:rFonts w:ascii="Times New Roman" w:hAnsi="Times New Roman" w:cs="Times New Roman"/>
          <w:bCs/>
        </w:rPr>
        <w:t xml:space="preserve"> en Francia.</w:t>
      </w:r>
    </w:p>
    <w:p w14:paraId="7433138C" w14:textId="77777777" w:rsidR="004355A5" w:rsidRDefault="004355A5">
      <w:pPr>
        <w:spacing w:after="0" w:line="360" w:lineRule="auto"/>
        <w:jc w:val="both"/>
        <w:rPr>
          <w:rFonts w:ascii="Times New Roman" w:hAnsi="Times New Roman" w:cs="Times New Roman"/>
          <w:bCs/>
        </w:rPr>
      </w:pPr>
    </w:p>
    <w:p w14:paraId="6681DC5D" w14:textId="7CA84F64" w:rsidR="004355A5" w:rsidRDefault="00000000">
      <w:pPr>
        <w:spacing w:after="0" w:line="360" w:lineRule="auto"/>
        <w:jc w:val="both"/>
        <w:rPr>
          <w:rFonts w:ascii="Times New Roman" w:hAnsi="Times New Roman" w:cs="Times New Roman"/>
          <w:bCs/>
        </w:rPr>
      </w:pPr>
      <w:r>
        <w:rPr>
          <w:rFonts w:ascii="Times New Roman" w:hAnsi="Times New Roman" w:cs="Times New Roman"/>
          <w:bCs/>
        </w:rPr>
        <w:t>Ha publicado las novelas</w:t>
      </w:r>
      <w:r>
        <w:rPr>
          <w:rFonts w:ascii="Times New Roman" w:hAnsi="Times New Roman" w:cs="Times New Roman"/>
          <w:bCs/>
          <w:i/>
          <w:iCs/>
        </w:rPr>
        <w:t xml:space="preserve"> Camino de ida</w:t>
      </w:r>
      <w:r>
        <w:rPr>
          <w:rFonts w:ascii="Times New Roman" w:hAnsi="Times New Roman" w:cs="Times New Roman"/>
          <w:bCs/>
        </w:rPr>
        <w:t xml:space="preserve"> (2007), </w:t>
      </w:r>
      <w:r>
        <w:rPr>
          <w:rFonts w:ascii="Times New Roman" w:hAnsi="Times New Roman" w:cs="Times New Roman"/>
          <w:bCs/>
          <w:i/>
          <w:iCs/>
        </w:rPr>
        <w:t>Matar y guardar la ropa</w:t>
      </w:r>
      <w:r>
        <w:rPr>
          <w:rFonts w:ascii="Times New Roman" w:hAnsi="Times New Roman" w:cs="Times New Roman"/>
          <w:bCs/>
        </w:rPr>
        <w:t xml:space="preserve"> (2008), </w:t>
      </w:r>
      <w:r>
        <w:rPr>
          <w:rFonts w:ascii="Times New Roman" w:hAnsi="Times New Roman" w:cs="Times New Roman"/>
          <w:bCs/>
          <w:i/>
          <w:iCs/>
        </w:rPr>
        <w:t>Pero sigo siendo el rey</w:t>
      </w:r>
      <w:r>
        <w:rPr>
          <w:rFonts w:ascii="Times New Roman" w:hAnsi="Times New Roman" w:cs="Times New Roman"/>
          <w:bCs/>
        </w:rPr>
        <w:t xml:space="preserve"> (2009), </w:t>
      </w:r>
      <w:r>
        <w:rPr>
          <w:rFonts w:ascii="Times New Roman" w:hAnsi="Times New Roman" w:cs="Times New Roman"/>
          <w:bCs/>
          <w:i/>
          <w:iCs/>
        </w:rPr>
        <w:t>Cracovia sin t</w:t>
      </w:r>
      <w:r w:rsidRPr="00B03A6C">
        <w:rPr>
          <w:rFonts w:ascii="Times New Roman" w:hAnsi="Times New Roman" w:cs="Times New Roman"/>
          <w:bCs/>
          <w:i/>
          <w:iCs/>
        </w:rPr>
        <w:t>i</w:t>
      </w:r>
      <w:r>
        <w:rPr>
          <w:rFonts w:ascii="Times New Roman" w:hAnsi="Times New Roman" w:cs="Times New Roman"/>
          <w:bCs/>
        </w:rPr>
        <w:t xml:space="preserve"> (2010), </w:t>
      </w:r>
      <w:r>
        <w:rPr>
          <w:rFonts w:ascii="Times New Roman" w:hAnsi="Times New Roman" w:cs="Times New Roman"/>
          <w:bCs/>
          <w:i/>
          <w:iCs/>
        </w:rPr>
        <w:t xml:space="preserve">Un </w:t>
      </w:r>
      <w:r w:rsidR="00B03A6C">
        <w:rPr>
          <w:rFonts w:ascii="Times New Roman" w:hAnsi="Times New Roman" w:cs="Times New Roman"/>
          <w:bCs/>
          <w:i/>
          <w:iCs/>
        </w:rPr>
        <w:t>j</w:t>
      </w:r>
      <w:r>
        <w:rPr>
          <w:rFonts w:ascii="Times New Roman" w:hAnsi="Times New Roman" w:cs="Times New Roman"/>
          <w:bCs/>
          <w:i/>
          <w:iCs/>
        </w:rPr>
        <w:t>am</w:t>
      </w:r>
      <w:r w:rsidR="00B03A6C">
        <w:rPr>
          <w:rFonts w:ascii="Times New Roman" w:hAnsi="Times New Roman" w:cs="Times New Roman"/>
          <w:bCs/>
          <w:i/>
          <w:iCs/>
        </w:rPr>
        <w:t>ó</w:t>
      </w:r>
      <w:r>
        <w:rPr>
          <w:rFonts w:ascii="Times New Roman" w:hAnsi="Times New Roman" w:cs="Times New Roman"/>
          <w:bCs/>
          <w:i/>
          <w:iCs/>
        </w:rPr>
        <w:t xml:space="preserve">n </w:t>
      </w:r>
      <w:r w:rsidR="00B03A6C">
        <w:rPr>
          <w:rFonts w:ascii="Times New Roman" w:hAnsi="Times New Roman" w:cs="Times New Roman"/>
          <w:bCs/>
          <w:i/>
          <w:iCs/>
        </w:rPr>
        <w:t>c</w:t>
      </w:r>
      <w:r>
        <w:rPr>
          <w:rFonts w:ascii="Times New Roman" w:hAnsi="Times New Roman" w:cs="Times New Roman"/>
          <w:bCs/>
          <w:i/>
          <w:iCs/>
        </w:rPr>
        <w:t>alibre 45</w:t>
      </w:r>
      <w:r>
        <w:rPr>
          <w:rFonts w:ascii="Times New Roman" w:hAnsi="Times New Roman" w:cs="Times New Roman"/>
          <w:bCs/>
        </w:rPr>
        <w:t xml:space="preserve"> (2011), </w:t>
      </w:r>
      <w:r>
        <w:rPr>
          <w:rFonts w:ascii="Times New Roman" w:hAnsi="Times New Roman" w:cs="Times New Roman"/>
          <w:bCs/>
          <w:i/>
          <w:iCs/>
        </w:rPr>
        <w:t xml:space="preserve">El huevo </w:t>
      </w:r>
      <w:r w:rsidR="00B03A6C">
        <w:rPr>
          <w:rFonts w:ascii="Times New Roman" w:hAnsi="Times New Roman" w:cs="Times New Roman"/>
          <w:bCs/>
          <w:i/>
          <w:iCs/>
        </w:rPr>
        <w:t>i</w:t>
      </w:r>
      <w:r>
        <w:rPr>
          <w:rFonts w:ascii="Times New Roman" w:hAnsi="Times New Roman" w:cs="Times New Roman"/>
          <w:bCs/>
          <w:i/>
          <w:iCs/>
        </w:rPr>
        <w:t>zquierdo del talento</w:t>
      </w:r>
      <w:r>
        <w:rPr>
          <w:rFonts w:ascii="Times New Roman" w:hAnsi="Times New Roman" w:cs="Times New Roman"/>
          <w:bCs/>
        </w:rPr>
        <w:t xml:space="preserve"> (2013),</w:t>
      </w:r>
      <w:r>
        <w:rPr>
          <w:rFonts w:ascii="Times New Roman" w:hAnsi="Times New Roman" w:cs="Times New Roman"/>
          <w:bCs/>
          <w:i/>
          <w:iCs/>
        </w:rPr>
        <w:t xml:space="preserve"> El hijo del </w:t>
      </w:r>
      <w:r w:rsidR="00B03A6C">
        <w:rPr>
          <w:rFonts w:ascii="Times New Roman" w:hAnsi="Times New Roman" w:cs="Times New Roman"/>
          <w:bCs/>
          <w:i/>
          <w:iCs/>
        </w:rPr>
        <w:t>t</w:t>
      </w:r>
      <w:r>
        <w:rPr>
          <w:rFonts w:ascii="Times New Roman" w:hAnsi="Times New Roman" w:cs="Times New Roman"/>
          <w:bCs/>
          <w:i/>
          <w:iCs/>
        </w:rPr>
        <w:t>igre blanco</w:t>
      </w:r>
      <w:r>
        <w:rPr>
          <w:rFonts w:ascii="Times New Roman" w:hAnsi="Times New Roman" w:cs="Times New Roman"/>
          <w:bCs/>
        </w:rPr>
        <w:t xml:space="preserve"> (2013), </w:t>
      </w:r>
      <w:r>
        <w:rPr>
          <w:rFonts w:ascii="Times New Roman" w:hAnsi="Times New Roman" w:cs="Times New Roman"/>
          <w:bCs/>
          <w:i/>
          <w:iCs/>
        </w:rPr>
        <w:t xml:space="preserve">La maldición del </w:t>
      </w:r>
      <w:r w:rsidR="00B03A6C">
        <w:rPr>
          <w:rFonts w:ascii="Times New Roman" w:hAnsi="Times New Roman" w:cs="Times New Roman"/>
          <w:bCs/>
          <w:i/>
          <w:iCs/>
        </w:rPr>
        <w:t>t</w:t>
      </w:r>
      <w:r>
        <w:rPr>
          <w:rFonts w:ascii="Times New Roman" w:hAnsi="Times New Roman" w:cs="Times New Roman"/>
          <w:bCs/>
          <w:i/>
          <w:iCs/>
        </w:rPr>
        <w:t>igre blanc</w:t>
      </w:r>
      <w:r>
        <w:rPr>
          <w:rFonts w:ascii="Times New Roman" w:hAnsi="Times New Roman" w:cs="Times New Roman"/>
          <w:bCs/>
        </w:rPr>
        <w:t xml:space="preserve">o (2013), </w:t>
      </w:r>
      <w:r>
        <w:rPr>
          <w:rFonts w:ascii="Times New Roman" w:hAnsi="Times New Roman" w:cs="Times New Roman"/>
          <w:bCs/>
          <w:i/>
          <w:iCs/>
        </w:rPr>
        <w:t>Muerto el perro</w:t>
      </w:r>
      <w:r>
        <w:rPr>
          <w:rFonts w:ascii="Times New Roman" w:hAnsi="Times New Roman" w:cs="Times New Roman"/>
          <w:bCs/>
        </w:rPr>
        <w:t xml:space="preserve"> (2014), </w:t>
      </w:r>
      <w:r>
        <w:rPr>
          <w:rFonts w:ascii="Times New Roman" w:hAnsi="Times New Roman" w:cs="Times New Roman"/>
          <w:bCs/>
          <w:i/>
          <w:iCs/>
        </w:rPr>
        <w:t>Rayos X</w:t>
      </w:r>
      <w:r>
        <w:rPr>
          <w:rFonts w:ascii="Times New Roman" w:hAnsi="Times New Roman" w:cs="Times New Roman"/>
          <w:bCs/>
        </w:rPr>
        <w:t xml:space="preserve"> (2014), </w:t>
      </w:r>
      <w:r>
        <w:rPr>
          <w:rFonts w:ascii="Times New Roman" w:hAnsi="Times New Roman" w:cs="Times New Roman"/>
          <w:bCs/>
          <w:i/>
          <w:iCs/>
        </w:rPr>
        <w:t xml:space="preserve">El dilema del </w:t>
      </w:r>
      <w:r w:rsidR="00B03A6C">
        <w:rPr>
          <w:rFonts w:ascii="Times New Roman" w:hAnsi="Times New Roman" w:cs="Times New Roman"/>
          <w:bCs/>
          <w:i/>
          <w:iCs/>
        </w:rPr>
        <w:t>t</w:t>
      </w:r>
      <w:r>
        <w:rPr>
          <w:rFonts w:ascii="Times New Roman" w:hAnsi="Times New Roman" w:cs="Times New Roman"/>
          <w:bCs/>
          <w:i/>
          <w:iCs/>
        </w:rPr>
        <w:t>igre blanco</w:t>
      </w:r>
      <w:r>
        <w:rPr>
          <w:rFonts w:ascii="Times New Roman" w:hAnsi="Times New Roman" w:cs="Times New Roman"/>
          <w:bCs/>
        </w:rPr>
        <w:t xml:space="preserve"> (2014), </w:t>
      </w:r>
      <w:r>
        <w:rPr>
          <w:rFonts w:ascii="Times New Roman" w:hAnsi="Times New Roman" w:cs="Times New Roman"/>
          <w:bCs/>
          <w:i/>
          <w:iCs/>
        </w:rPr>
        <w:t xml:space="preserve">El tesoro del </w:t>
      </w:r>
      <w:r w:rsidR="00B03A6C">
        <w:rPr>
          <w:rFonts w:ascii="Times New Roman" w:hAnsi="Times New Roman" w:cs="Times New Roman"/>
          <w:bCs/>
          <w:i/>
          <w:iCs/>
        </w:rPr>
        <w:t>t</w:t>
      </w:r>
      <w:r>
        <w:rPr>
          <w:rFonts w:ascii="Times New Roman" w:hAnsi="Times New Roman" w:cs="Times New Roman"/>
          <w:bCs/>
          <w:i/>
          <w:iCs/>
        </w:rPr>
        <w:t xml:space="preserve">igre </w:t>
      </w:r>
      <w:r w:rsidR="00B03A6C">
        <w:rPr>
          <w:rFonts w:ascii="Times New Roman" w:hAnsi="Times New Roman" w:cs="Times New Roman"/>
          <w:bCs/>
          <w:i/>
          <w:iCs/>
        </w:rPr>
        <w:t>b</w:t>
      </w:r>
      <w:r>
        <w:rPr>
          <w:rFonts w:ascii="Times New Roman" w:hAnsi="Times New Roman" w:cs="Times New Roman"/>
          <w:bCs/>
          <w:i/>
          <w:iCs/>
        </w:rPr>
        <w:t>lanco</w:t>
      </w:r>
      <w:r>
        <w:rPr>
          <w:rFonts w:ascii="Times New Roman" w:hAnsi="Times New Roman" w:cs="Times New Roman"/>
          <w:bCs/>
        </w:rPr>
        <w:t xml:space="preserve"> (2014), </w:t>
      </w:r>
      <w:r>
        <w:rPr>
          <w:rFonts w:ascii="Times New Roman" w:hAnsi="Times New Roman" w:cs="Times New Roman"/>
          <w:bCs/>
          <w:i/>
          <w:iCs/>
        </w:rPr>
        <w:t>En el cielo no hay cerveza</w:t>
      </w:r>
      <w:r>
        <w:rPr>
          <w:rFonts w:ascii="Times New Roman" w:hAnsi="Times New Roman" w:cs="Times New Roman"/>
          <w:bCs/>
        </w:rPr>
        <w:t xml:space="preserve"> (2015), </w:t>
      </w:r>
      <w:r>
        <w:rPr>
          <w:rFonts w:ascii="Times New Roman" w:hAnsi="Times New Roman" w:cs="Times New Roman"/>
          <w:bCs/>
          <w:i/>
          <w:iCs/>
        </w:rPr>
        <w:t>Cuando mi sombra te alcance</w:t>
      </w:r>
      <w:r>
        <w:rPr>
          <w:rFonts w:ascii="Times New Roman" w:hAnsi="Times New Roman" w:cs="Times New Roman"/>
          <w:bCs/>
        </w:rPr>
        <w:t xml:space="preserve"> (2016), </w:t>
      </w:r>
      <w:r>
        <w:rPr>
          <w:rFonts w:ascii="Times New Roman" w:hAnsi="Times New Roman" w:cs="Times New Roman"/>
          <w:bCs/>
          <w:i/>
          <w:iCs/>
        </w:rPr>
        <w:t>El asombroso caso de las sombras equivocadas</w:t>
      </w:r>
      <w:r>
        <w:rPr>
          <w:rFonts w:ascii="Times New Roman" w:hAnsi="Times New Roman" w:cs="Times New Roman"/>
          <w:bCs/>
        </w:rPr>
        <w:t xml:space="preserve"> (2017), </w:t>
      </w:r>
      <w:r>
        <w:rPr>
          <w:rFonts w:ascii="Times New Roman" w:hAnsi="Times New Roman" w:cs="Times New Roman"/>
          <w:bCs/>
          <w:i/>
          <w:iCs/>
        </w:rPr>
        <w:t xml:space="preserve">El </w:t>
      </w:r>
      <w:r w:rsidR="00B03A6C">
        <w:rPr>
          <w:rFonts w:ascii="Times New Roman" w:hAnsi="Times New Roman" w:cs="Times New Roman"/>
          <w:bCs/>
          <w:i/>
          <w:iCs/>
        </w:rPr>
        <w:t>f</w:t>
      </w:r>
      <w:r>
        <w:rPr>
          <w:rFonts w:ascii="Times New Roman" w:hAnsi="Times New Roman" w:cs="Times New Roman"/>
          <w:bCs/>
          <w:i/>
          <w:iCs/>
        </w:rPr>
        <w:t>antasma que no era</w:t>
      </w:r>
      <w:r>
        <w:rPr>
          <w:rFonts w:ascii="Times New Roman" w:hAnsi="Times New Roman" w:cs="Times New Roman"/>
          <w:bCs/>
        </w:rPr>
        <w:t xml:space="preserve"> (2017), </w:t>
      </w:r>
      <w:r>
        <w:rPr>
          <w:rFonts w:ascii="Times New Roman" w:hAnsi="Times New Roman" w:cs="Times New Roman"/>
          <w:bCs/>
          <w:i/>
          <w:iCs/>
        </w:rPr>
        <w:t xml:space="preserve">Un violín con las venas cortadas </w:t>
      </w:r>
      <w:r>
        <w:rPr>
          <w:rFonts w:ascii="Times New Roman" w:hAnsi="Times New Roman" w:cs="Times New Roman"/>
          <w:bCs/>
        </w:rPr>
        <w:t xml:space="preserve">(2018), </w:t>
      </w:r>
      <w:r>
        <w:rPr>
          <w:rFonts w:ascii="Times New Roman" w:hAnsi="Times New Roman" w:cs="Times New Roman"/>
          <w:bCs/>
          <w:i/>
          <w:iCs/>
        </w:rPr>
        <w:t>La máquina de perder el tiempo</w:t>
      </w:r>
      <w:r>
        <w:rPr>
          <w:rFonts w:ascii="Times New Roman" w:hAnsi="Times New Roman" w:cs="Times New Roman"/>
          <w:bCs/>
        </w:rPr>
        <w:t xml:space="preserve"> (2018), </w:t>
      </w:r>
      <w:r>
        <w:rPr>
          <w:rFonts w:ascii="Times New Roman" w:hAnsi="Times New Roman" w:cs="Times New Roman"/>
          <w:bCs/>
          <w:i/>
          <w:iCs/>
        </w:rPr>
        <w:t xml:space="preserve">Los ladrones de montañas </w:t>
      </w:r>
      <w:r>
        <w:rPr>
          <w:rFonts w:ascii="Times New Roman" w:hAnsi="Times New Roman" w:cs="Times New Roman"/>
          <w:bCs/>
        </w:rPr>
        <w:t xml:space="preserve">(2018), </w:t>
      </w:r>
      <w:r>
        <w:rPr>
          <w:rFonts w:ascii="Times New Roman" w:hAnsi="Times New Roman" w:cs="Times New Roman"/>
          <w:bCs/>
          <w:i/>
          <w:iCs/>
        </w:rPr>
        <w:t>La isla de los niños encontrados</w:t>
      </w:r>
      <w:r>
        <w:rPr>
          <w:rFonts w:ascii="Times New Roman" w:hAnsi="Times New Roman" w:cs="Times New Roman"/>
          <w:bCs/>
        </w:rPr>
        <w:t xml:space="preserve"> (2018), </w:t>
      </w:r>
      <w:r>
        <w:rPr>
          <w:rFonts w:ascii="Times New Roman" w:hAnsi="Times New Roman" w:cs="Times New Roman"/>
          <w:bCs/>
          <w:i/>
          <w:iCs/>
        </w:rPr>
        <w:t>Donde el tiempo ya no duele</w:t>
      </w:r>
      <w:r>
        <w:rPr>
          <w:rFonts w:ascii="Times New Roman" w:hAnsi="Times New Roman" w:cs="Times New Roman"/>
          <w:bCs/>
        </w:rPr>
        <w:t xml:space="preserve"> (2019) y </w:t>
      </w:r>
      <w:r>
        <w:rPr>
          <w:rFonts w:ascii="Times New Roman" w:hAnsi="Times New Roman" w:cs="Times New Roman"/>
          <w:bCs/>
          <w:i/>
          <w:iCs/>
        </w:rPr>
        <w:t>Diario del perfecto abandonado</w:t>
      </w:r>
      <w:r>
        <w:rPr>
          <w:rFonts w:ascii="Times New Roman" w:hAnsi="Times New Roman" w:cs="Times New Roman"/>
          <w:bCs/>
        </w:rPr>
        <w:t xml:space="preserve"> (2020)</w:t>
      </w:r>
      <w:r w:rsidR="00B03A6C">
        <w:rPr>
          <w:rFonts w:ascii="Times New Roman" w:hAnsi="Times New Roman" w:cs="Times New Roman"/>
          <w:bCs/>
        </w:rPr>
        <w:t>.</w:t>
      </w:r>
    </w:p>
    <w:p w14:paraId="1EEFDB64" w14:textId="1DB5EB1C" w:rsidR="004355A5" w:rsidRPr="00B03A6C" w:rsidRDefault="00000000">
      <w:pPr>
        <w:spacing w:after="0" w:line="360" w:lineRule="auto"/>
        <w:jc w:val="both"/>
        <w:rPr>
          <w:rFonts w:ascii="Times New Roman" w:hAnsi="Times New Roman" w:cs="Times New Roman"/>
          <w:bCs/>
        </w:rPr>
      </w:pPr>
      <w:r>
        <w:rPr>
          <w:rFonts w:ascii="Times New Roman" w:hAnsi="Times New Roman" w:cs="Times New Roman"/>
          <w:bCs/>
        </w:rPr>
        <w:lastRenderedPageBreak/>
        <w:t xml:space="preserve">En </w:t>
      </w:r>
      <w:proofErr w:type="spellStart"/>
      <w:r>
        <w:rPr>
          <w:rFonts w:ascii="Times New Roman" w:hAnsi="Times New Roman" w:cs="Times New Roman"/>
          <w:b/>
        </w:rPr>
        <w:t>Alrevés</w:t>
      </w:r>
      <w:proofErr w:type="spellEnd"/>
      <w:r>
        <w:rPr>
          <w:rFonts w:ascii="Times New Roman" w:hAnsi="Times New Roman" w:cs="Times New Roman"/>
          <w:bCs/>
        </w:rPr>
        <w:t xml:space="preserve"> comenzó la </w:t>
      </w:r>
      <w:r w:rsidR="00B03A6C">
        <w:rPr>
          <w:rFonts w:ascii="Times New Roman" w:hAnsi="Times New Roman" w:cs="Times New Roman"/>
          <w:bCs/>
        </w:rPr>
        <w:t>s</w:t>
      </w:r>
      <w:r>
        <w:rPr>
          <w:rFonts w:ascii="Times New Roman" w:hAnsi="Times New Roman" w:cs="Times New Roman"/>
          <w:bCs/>
        </w:rPr>
        <w:t xml:space="preserve">aga de la Brigada de los </w:t>
      </w:r>
      <w:r w:rsidR="00B03A6C">
        <w:rPr>
          <w:rFonts w:ascii="Times New Roman" w:hAnsi="Times New Roman" w:cs="Times New Roman"/>
          <w:bCs/>
        </w:rPr>
        <w:t>A</w:t>
      </w:r>
      <w:r>
        <w:rPr>
          <w:rFonts w:ascii="Times New Roman" w:hAnsi="Times New Roman" w:cs="Times New Roman"/>
          <w:bCs/>
        </w:rPr>
        <w:t xml:space="preserve">póstoles con </w:t>
      </w:r>
      <w:r>
        <w:rPr>
          <w:rFonts w:ascii="Times New Roman" w:hAnsi="Times New Roman" w:cs="Times New Roman"/>
          <w:b/>
          <w:i/>
          <w:iCs/>
        </w:rPr>
        <w:t xml:space="preserve">Los que merecen morir </w:t>
      </w:r>
      <w:r>
        <w:rPr>
          <w:rFonts w:ascii="Times New Roman" w:hAnsi="Times New Roman" w:cs="Times New Roman"/>
          <w:bCs/>
        </w:rPr>
        <w:t xml:space="preserve">(2021), que siguió con </w:t>
      </w:r>
      <w:r>
        <w:rPr>
          <w:rFonts w:ascii="Times New Roman" w:hAnsi="Times New Roman" w:cs="Times New Roman"/>
          <w:b/>
          <w:i/>
          <w:iCs/>
        </w:rPr>
        <w:t>Madrid nos mat</w:t>
      </w:r>
      <w:r w:rsidRPr="00B03A6C">
        <w:rPr>
          <w:rFonts w:ascii="Times New Roman" w:hAnsi="Times New Roman" w:cs="Times New Roman"/>
          <w:b/>
          <w:i/>
          <w:iCs/>
        </w:rPr>
        <w:t>a</w:t>
      </w:r>
      <w:r>
        <w:rPr>
          <w:rFonts w:ascii="Times New Roman" w:hAnsi="Times New Roman" w:cs="Times New Roman"/>
          <w:bCs/>
        </w:rPr>
        <w:t xml:space="preserve"> (2022) y </w:t>
      </w:r>
      <w:r>
        <w:rPr>
          <w:rFonts w:ascii="Times New Roman" w:hAnsi="Times New Roman" w:cs="Times New Roman"/>
          <w:b/>
          <w:i/>
          <w:iCs/>
        </w:rPr>
        <w:t xml:space="preserve">Los dioses también mueren </w:t>
      </w:r>
      <w:r>
        <w:rPr>
          <w:rFonts w:ascii="Times New Roman" w:hAnsi="Times New Roman" w:cs="Times New Roman"/>
          <w:bCs/>
        </w:rPr>
        <w:t>(2023)</w:t>
      </w:r>
      <w:r w:rsidR="00B03A6C">
        <w:rPr>
          <w:rFonts w:ascii="Times New Roman" w:hAnsi="Times New Roman" w:cs="Times New Roman"/>
          <w:bCs/>
        </w:rPr>
        <w:t>,</w:t>
      </w:r>
      <w:r>
        <w:rPr>
          <w:rFonts w:ascii="Times New Roman" w:hAnsi="Times New Roman" w:cs="Times New Roman"/>
          <w:bCs/>
        </w:rPr>
        <w:t xml:space="preserve"> y que culminará en 2025 con </w:t>
      </w:r>
      <w:r>
        <w:rPr>
          <w:rFonts w:ascii="Times New Roman" w:hAnsi="Times New Roman" w:cs="Times New Roman"/>
          <w:b/>
          <w:i/>
          <w:iCs/>
        </w:rPr>
        <w:t>Los pecados de los Apóstoles</w:t>
      </w:r>
      <w:r w:rsidRPr="00B03A6C">
        <w:rPr>
          <w:rFonts w:ascii="Times New Roman" w:hAnsi="Times New Roman" w:cs="Times New Roman"/>
          <w:bCs/>
        </w:rPr>
        <w:t>.</w:t>
      </w:r>
    </w:p>
    <w:p w14:paraId="72C04B9D" w14:textId="77777777" w:rsidR="004355A5" w:rsidRPr="001D3B2F" w:rsidRDefault="00000000">
      <w:pPr>
        <w:spacing w:after="0" w:line="360" w:lineRule="auto"/>
        <w:jc w:val="both"/>
        <w:rPr>
          <w:rFonts w:ascii="Times New Roman" w:hAnsi="Times New Roman" w:cs="Times New Roman"/>
          <w:bCs/>
        </w:rPr>
      </w:pPr>
      <w:r w:rsidRPr="001D3B2F">
        <w:rPr>
          <w:rFonts w:ascii="Times New Roman" w:hAnsi="Times New Roman" w:cs="Times New Roman"/>
          <w:b/>
          <w:i/>
          <w:iCs/>
        </w:rPr>
        <w:t>Tango del torturador arrepentido</w:t>
      </w:r>
      <w:r w:rsidRPr="001D3B2F">
        <w:rPr>
          <w:rFonts w:ascii="Times New Roman" w:hAnsi="Times New Roman" w:cs="Times New Roman"/>
          <w:bCs/>
        </w:rPr>
        <w:t xml:space="preserve"> es su libro número 50 en español. </w:t>
      </w:r>
    </w:p>
    <w:p w14:paraId="5621C064" w14:textId="77777777" w:rsidR="004355A5" w:rsidRPr="001D3B2F" w:rsidRDefault="00000000">
      <w:pPr>
        <w:spacing w:after="0" w:line="360" w:lineRule="auto"/>
        <w:jc w:val="both"/>
        <w:rPr>
          <w:rFonts w:ascii="Times New Roman" w:hAnsi="Times New Roman" w:cs="Times New Roman"/>
          <w:bCs/>
        </w:rPr>
      </w:pPr>
      <w:r w:rsidRPr="001D3B2F">
        <w:rPr>
          <w:rFonts w:ascii="Times New Roman" w:hAnsi="Times New Roman" w:cs="Times New Roman"/>
          <w:bCs/>
        </w:rPr>
        <w:t xml:space="preserve">FB: Carlos </w:t>
      </w:r>
      <w:proofErr w:type="spellStart"/>
      <w:r w:rsidRPr="001D3B2F">
        <w:rPr>
          <w:rFonts w:ascii="Times New Roman" w:hAnsi="Times New Roman" w:cs="Times New Roman"/>
          <w:bCs/>
        </w:rPr>
        <w:t>SalemDos</w:t>
      </w:r>
      <w:proofErr w:type="spellEnd"/>
      <w:r w:rsidRPr="001D3B2F">
        <w:rPr>
          <w:rFonts w:ascii="Times New Roman" w:hAnsi="Times New Roman" w:cs="Times New Roman"/>
          <w:bCs/>
        </w:rPr>
        <w:t xml:space="preserve"> / IG: @carlos.salem/ salemtalleres@gmail.com</w:t>
      </w:r>
    </w:p>
    <w:p w14:paraId="67DEADFE" w14:textId="77777777" w:rsidR="004355A5" w:rsidRPr="001D3B2F" w:rsidRDefault="004355A5">
      <w:pPr>
        <w:spacing w:line="360" w:lineRule="auto"/>
        <w:jc w:val="both"/>
        <w:rPr>
          <w:rFonts w:ascii="Times New Roman" w:hAnsi="Times New Roman" w:cs="Times New Roman"/>
          <w:bCs/>
          <w:sz w:val="24"/>
          <w:szCs w:val="24"/>
        </w:rPr>
      </w:pPr>
    </w:p>
    <w:p w14:paraId="64C5D82A" w14:textId="77777777" w:rsidR="004355A5" w:rsidRPr="001D3B2F" w:rsidRDefault="00000000">
      <w:pPr>
        <w:pStyle w:val="Prrafodelista"/>
        <w:numPr>
          <w:ilvl w:val="0"/>
          <w:numId w:val="1"/>
        </w:numPr>
        <w:spacing w:line="360" w:lineRule="auto"/>
        <w:ind w:left="284" w:hanging="284"/>
        <w:rPr>
          <w:rFonts w:ascii="Times New Roman" w:hAnsi="Times New Roman" w:cs="Times New Roman"/>
          <w:b/>
          <w:bCs/>
        </w:rPr>
      </w:pPr>
      <w:r w:rsidRPr="001D3B2F">
        <w:rPr>
          <w:rFonts w:ascii="Times New Roman" w:hAnsi="Times New Roman" w:cs="Times New Roman"/>
          <w:b/>
          <w:bCs/>
        </w:rPr>
        <w:t>Posibles temas de discusión</w:t>
      </w:r>
    </w:p>
    <w:p w14:paraId="1502BCDF" w14:textId="77777777" w:rsidR="004355A5" w:rsidRPr="001D3B2F" w:rsidRDefault="004355A5">
      <w:pPr>
        <w:pStyle w:val="Prrafodelista"/>
        <w:spacing w:line="360" w:lineRule="auto"/>
        <w:ind w:left="0"/>
        <w:rPr>
          <w:rFonts w:ascii="Times New Roman" w:hAnsi="Times New Roman" w:cs="Times New Roman"/>
          <w:b/>
          <w:bCs/>
        </w:rPr>
      </w:pPr>
    </w:p>
    <w:p w14:paraId="251462EC" w14:textId="77777777" w:rsidR="004355A5" w:rsidRPr="001D3B2F" w:rsidRDefault="004355A5">
      <w:pPr>
        <w:pStyle w:val="Prrafodelista"/>
        <w:spacing w:line="360" w:lineRule="auto"/>
        <w:ind w:left="0"/>
        <w:rPr>
          <w:rFonts w:ascii="Times New Roman" w:hAnsi="Times New Roman" w:cs="Times New Roman"/>
          <w:b/>
          <w:bCs/>
        </w:rPr>
      </w:pPr>
    </w:p>
    <w:p w14:paraId="1A23BC26" w14:textId="77777777" w:rsidR="004355A5" w:rsidRPr="001D3B2F" w:rsidRDefault="00000000">
      <w:pPr>
        <w:pStyle w:val="Prrafodelista"/>
        <w:spacing w:after="0" w:line="360" w:lineRule="auto"/>
        <w:ind w:left="0"/>
        <w:jc w:val="center"/>
        <w:rPr>
          <w:rFonts w:ascii="Times New Roman" w:hAnsi="Times New Roman" w:cs="Times New Roman"/>
          <w:b/>
          <w:bCs/>
          <w:sz w:val="24"/>
          <w:szCs w:val="24"/>
        </w:rPr>
      </w:pPr>
      <w:r w:rsidRPr="001D3B2F">
        <w:rPr>
          <w:rFonts w:ascii="Times New Roman" w:hAnsi="Times New Roman" w:cs="Times New Roman"/>
          <w:b/>
          <w:bCs/>
          <w:sz w:val="24"/>
          <w:szCs w:val="24"/>
        </w:rPr>
        <w:t>Derechos Humanos</w:t>
      </w:r>
    </w:p>
    <w:p w14:paraId="67F5AB0F" w14:textId="46D3A41A" w:rsidR="004355A5" w:rsidRDefault="00000000">
      <w:pPr>
        <w:pStyle w:val="Prrafodelista"/>
        <w:spacing w:after="0" w:line="360" w:lineRule="auto"/>
        <w:ind w:left="0"/>
        <w:jc w:val="both"/>
        <w:rPr>
          <w:rFonts w:ascii="Times New Roman" w:hAnsi="Times New Roman" w:cs="Times New Roman"/>
          <w:bCs/>
        </w:rPr>
      </w:pPr>
      <w:r>
        <w:rPr>
          <w:rFonts w:ascii="Times New Roman" w:hAnsi="Times New Roman" w:cs="Times New Roman"/>
          <w:bCs/>
        </w:rPr>
        <w:t xml:space="preserve">Según los organismos de DDHH, 30.000 personas fueron </w:t>
      </w:r>
      <w:r>
        <w:rPr>
          <w:rFonts w:ascii="Times New Roman" w:hAnsi="Times New Roman" w:cs="Times New Roman"/>
        </w:rPr>
        <w:t>«d</w:t>
      </w:r>
      <w:r>
        <w:rPr>
          <w:rFonts w:ascii="Times New Roman" w:hAnsi="Times New Roman" w:cs="Times New Roman"/>
          <w:bCs/>
        </w:rPr>
        <w:t>esaparecidas</w:t>
      </w:r>
      <w:r>
        <w:rPr>
          <w:rFonts w:ascii="Times New Roman" w:hAnsi="Times New Roman" w:cs="Times New Roman"/>
        </w:rPr>
        <w:t>»</w:t>
      </w:r>
      <w:r>
        <w:rPr>
          <w:rFonts w:ascii="Times New Roman" w:hAnsi="Times New Roman" w:cs="Times New Roman"/>
          <w:bCs/>
        </w:rPr>
        <w:t xml:space="preserve"> por la última dictadura militar argentina, la mayoría de ellas entre 1976 y 1980. Los desaparecidos eran trabajadores, estudiantes o activistas, detenidos sin garantías legales e internados en centros clandestinos de detención y tortura, de los que pocos salieron con vida.</w:t>
      </w:r>
    </w:p>
    <w:p w14:paraId="56B05390" w14:textId="056EDA33" w:rsidR="004355A5" w:rsidRDefault="00000000">
      <w:pPr>
        <w:pStyle w:val="Prrafodelista"/>
        <w:spacing w:after="0" w:line="360" w:lineRule="auto"/>
        <w:ind w:left="0"/>
        <w:jc w:val="both"/>
        <w:rPr>
          <w:rFonts w:ascii="Times New Roman" w:hAnsi="Times New Roman" w:cs="Times New Roman"/>
          <w:bCs/>
        </w:rPr>
      </w:pPr>
      <w:r>
        <w:rPr>
          <w:rFonts w:ascii="Times New Roman" w:hAnsi="Times New Roman" w:cs="Times New Roman"/>
          <w:bCs/>
        </w:rPr>
        <w:t xml:space="preserve">Uno de los métodos habituales para deshacerse de ellos eran los </w:t>
      </w:r>
      <w:r>
        <w:rPr>
          <w:rFonts w:ascii="Times New Roman" w:hAnsi="Times New Roman" w:cs="Times New Roman"/>
        </w:rPr>
        <w:t>«</w:t>
      </w:r>
      <w:r>
        <w:rPr>
          <w:rFonts w:ascii="Times New Roman" w:hAnsi="Times New Roman" w:cs="Times New Roman"/>
          <w:bCs/>
        </w:rPr>
        <w:t>vuelos de la muerte</w:t>
      </w:r>
      <w:r>
        <w:rPr>
          <w:rFonts w:ascii="Times New Roman" w:hAnsi="Times New Roman" w:cs="Times New Roman"/>
        </w:rPr>
        <w:t>»</w:t>
      </w:r>
      <w:r>
        <w:rPr>
          <w:rFonts w:ascii="Times New Roman" w:hAnsi="Times New Roman" w:cs="Times New Roman"/>
          <w:bCs/>
        </w:rPr>
        <w:t>, durante los que arrojaban al mar desde aviones militares a los prisioneros maniatados.</w:t>
      </w:r>
      <w:r w:rsidR="00B03A6C">
        <w:rPr>
          <w:rFonts w:ascii="Times New Roman" w:hAnsi="Times New Roman" w:cs="Times New Roman"/>
          <w:bCs/>
        </w:rPr>
        <w:t xml:space="preserve"> </w:t>
      </w:r>
    </w:p>
    <w:p w14:paraId="4582917B" w14:textId="77777777" w:rsidR="004355A5" w:rsidRDefault="004355A5">
      <w:pPr>
        <w:pStyle w:val="Prrafodelista"/>
        <w:spacing w:after="0" w:line="360" w:lineRule="auto"/>
        <w:ind w:left="0"/>
        <w:jc w:val="both"/>
        <w:rPr>
          <w:rFonts w:ascii="Times New Roman" w:hAnsi="Times New Roman" w:cs="Times New Roman"/>
          <w:bCs/>
        </w:rPr>
      </w:pPr>
    </w:p>
    <w:p w14:paraId="3D13F12D" w14:textId="77777777" w:rsidR="004355A5" w:rsidRDefault="00000000">
      <w:pPr>
        <w:pStyle w:val="Prrafodelista"/>
        <w:spacing w:after="0" w:line="360" w:lineRule="auto"/>
        <w:ind w:left="0"/>
        <w:jc w:val="both"/>
        <w:rPr>
          <w:rFonts w:ascii="Times New Roman" w:hAnsi="Times New Roman" w:cs="Times New Roman"/>
          <w:bCs/>
        </w:rPr>
      </w:pPr>
      <w:r>
        <w:rPr>
          <w:rFonts w:ascii="Times New Roman" w:hAnsi="Times New Roman" w:cs="Times New Roman"/>
          <w:bCs/>
        </w:rPr>
        <w:t>Desde 1977, un grupo de madres de desaparecidos, ante la falta de respuesta oficial, comenzó a marchar en círculo cada jueves ante la Casa de Gobierno. Pronto fueron conocidas en todo el mundo como las Madres de Plaza de Mayo, y en la actualidad siguen reclamando conocer el paradero de sus hijas e hijos.</w:t>
      </w:r>
    </w:p>
    <w:p w14:paraId="41182EDA" w14:textId="5FD00ADE" w:rsidR="004355A5" w:rsidRDefault="00000000">
      <w:pPr>
        <w:pStyle w:val="Prrafodelista"/>
        <w:spacing w:after="0" w:line="360" w:lineRule="auto"/>
        <w:ind w:left="0"/>
        <w:jc w:val="both"/>
        <w:rPr>
          <w:rFonts w:ascii="Times New Roman" w:hAnsi="Times New Roman" w:cs="Times New Roman"/>
          <w:bCs/>
        </w:rPr>
      </w:pPr>
      <w:r>
        <w:rPr>
          <w:rFonts w:ascii="Times New Roman" w:hAnsi="Times New Roman"/>
          <w:bCs/>
        </w:rPr>
        <w:t>Los esfuerzos de otros organismos como las Abuelas de Plaz</w:t>
      </w:r>
      <w:r w:rsidR="006735EE">
        <w:rPr>
          <w:rFonts w:ascii="Times New Roman" w:hAnsi="Times New Roman"/>
          <w:bCs/>
        </w:rPr>
        <w:t>a</w:t>
      </w:r>
      <w:r>
        <w:rPr>
          <w:rFonts w:ascii="Times New Roman" w:hAnsi="Times New Roman"/>
          <w:bCs/>
        </w:rPr>
        <w:t xml:space="preserve"> de Mayo hicieron posible que se identifi</w:t>
      </w:r>
      <w:r w:rsidR="006735EE">
        <w:rPr>
          <w:rFonts w:ascii="Times New Roman" w:hAnsi="Times New Roman"/>
          <w:bCs/>
        </w:rPr>
        <w:t>case</w:t>
      </w:r>
      <w:r>
        <w:rPr>
          <w:rFonts w:ascii="Times New Roman" w:hAnsi="Times New Roman"/>
          <w:bCs/>
        </w:rPr>
        <w:t xml:space="preserve"> a más de 130 niños </w:t>
      </w:r>
      <w:r w:rsidR="006735EE">
        <w:rPr>
          <w:rFonts w:ascii="Times New Roman" w:hAnsi="Times New Roman"/>
          <w:bCs/>
        </w:rPr>
        <w:t>—</w:t>
      </w:r>
      <w:r>
        <w:rPr>
          <w:rFonts w:ascii="Times New Roman" w:hAnsi="Times New Roman"/>
          <w:bCs/>
        </w:rPr>
        <w:t>hoy adultos</w:t>
      </w:r>
      <w:r w:rsidR="006735EE">
        <w:rPr>
          <w:rFonts w:ascii="Times New Roman" w:hAnsi="Times New Roman"/>
          <w:bCs/>
        </w:rPr>
        <w:t>—</w:t>
      </w:r>
      <w:r>
        <w:rPr>
          <w:rFonts w:ascii="Times New Roman" w:hAnsi="Times New Roman"/>
          <w:bCs/>
        </w:rPr>
        <w:t xml:space="preserve"> que nacieron en cautiverio y fueron entregados en adopción (tras borrar todo ve</w:t>
      </w:r>
      <w:r w:rsidR="006735EE">
        <w:rPr>
          <w:rFonts w:ascii="Times New Roman" w:hAnsi="Times New Roman"/>
          <w:bCs/>
        </w:rPr>
        <w:t>s</w:t>
      </w:r>
      <w:r>
        <w:rPr>
          <w:rFonts w:ascii="Times New Roman" w:hAnsi="Times New Roman"/>
          <w:bCs/>
        </w:rPr>
        <w:t>tigio de su verdadera identidad) por los mismos militares que torturaron y mataron a sus padres. Se estima que el número total de bebés nacidos en esas condiciones ronda los 500.</w:t>
      </w:r>
    </w:p>
    <w:p w14:paraId="57CA436D" w14:textId="77777777" w:rsidR="004355A5" w:rsidRDefault="004355A5">
      <w:pPr>
        <w:pStyle w:val="Prrafodelista"/>
        <w:spacing w:after="0" w:line="360" w:lineRule="auto"/>
        <w:ind w:left="0"/>
        <w:jc w:val="both"/>
        <w:rPr>
          <w:rFonts w:ascii="Times New Roman" w:hAnsi="Times New Roman" w:cs="Times New Roman"/>
          <w:b/>
        </w:rPr>
      </w:pPr>
    </w:p>
    <w:p w14:paraId="05898B76" w14:textId="3D62133B" w:rsidR="004355A5" w:rsidRDefault="00000000">
      <w:pPr>
        <w:pStyle w:val="Prrafodelist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Memoria </w:t>
      </w:r>
      <w:r w:rsidR="005945F7">
        <w:rPr>
          <w:rFonts w:ascii="Times New Roman" w:hAnsi="Times New Roman" w:cs="Times New Roman"/>
          <w:b/>
          <w:sz w:val="24"/>
          <w:szCs w:val="24"/>
        </w:rPr>
        <w:t>h</w:t>
      </w:r>
      <w:r>
        <w:rPr>
          <w:rFonts w:ascii="Times New Roman" w:hAnsi="Times New Roman" w:cs="Times New Roman"/>
          <w:b/>
          <w:sz w:val="24"/>
          <w:szCs w:val="24"/>
        </w:rPr>
        <w:t>istórica</w:t>
      </w:r>
    </w:p>
    <w:p w14:paraId="08B7DFB3" w14:textId="77777777" w:rsidR="004355A5" w:rsidRDefault="00000000">
      <w:pPr>
        <w:spacing w:after="0" w:line="360" w:lineRule="auto"/>
        <w:jc w:val="both"/>
        <w:rPr>
          <w:rFonts w:ascii="Times New Roman" w:hAnsi="Times New Roman"/>
          <w:bCs/>
        </w:rPr>
      </w:pPr>
      <w:r>
        <w:rPr>
          <w:rFonts w:ascii="Times New Roman" w:hAnsi="Times New Roman"/>
          <w:bCs/>
        </w:rPr>
        <w:t xml:space="preserve">El primer gobierno democrático cumplió en 1985 la promesa de enjuiciar a los cabecillas de la dictadura, pero cuando intentó ir más allá, se topó con la amenaza de alzamientos militares y determinó un plazo de prescripción casi inexistente para la presentación de nuevas denuncias. </w:t>
      </w:r>
    </w:p>
    <w:p w14:paraId="110D817D" w14:textId="4B3DCF06" w:rsidR="004355A5" w:rsidRDefault="00000000">
      <w:pPr>
        <w:spacing w:after="0" w:line="360" w:lineRule="auto"/>
        <w:jc w:val="both"/>
        <w:rPr>
          <w:rFonts w:ascii="Times New Roman" w:hAnsi="Times New Roman"/>
          <w:bCs/>
        </w:rPr>
      </w:pPr>
      <w:r>
        <w:rPr>
          <w:rFonts w:ascii="Times New Roman" w:hAnsi="Times New Roman"/>
          <w:bCs/>
        </w:rPr>
        <w:t>Pese a ello, las instituciones siguieron trabajando, y en pocas semanas hubo varios centenares de procesos abiertos contra otros tantos torturadores identificados. Para contentar a los militares, el gobierno dictó la Ley de Obed</w:t>
      </w:r>
      <w:r w:rsidR="006735EE">
        <w:rPr>
          <w:rFonts w:ascii="Times New Roman" w:hAnsi="Times New Roman"/>
          <w:bCs/>
        </w:rPr>
        <w:t>i</w:t>
      </w:r>
      <w:r>
        <w:rPr>
          <w:rFonts w:ascii="Times New Roman" w:hAnsi="Times New Roman"/>
          <w:bCs/>
        </w:rPr>
        <w:t xml:space="preserve">encia Debida, dejando libres a casi todos los torturadores, y años después otro gobierno indultó a los pocos que aún estaban en prisión. </w:t>
      </w:r>
    </w:p>
    <w:p w14:paraId="4E2D595F" w14:textId="77777777" w:rsidR="004355A5" w:rsidRDefault="004355A5">
      <w:pPr>
        <w:spacing w:after="0" w:line="360" w:lineRule="auto"/>
        <w:jc w:val="both"/>
        <w:rPr>
          <w:rFonts w:ascii="Times New Roman" w:hAnsi="Times New Roman"/>
          <w:bCs/>
        </w:rPr>
      </w:pPr>
    </w:p>
    <w:p w14:paraId="3CCA7DDC" w14:textId="13EB026C" w:rsidR="004355A5" w:rsidRDefault="00000000">
      <w:pPr>
        <w:spacing w:after="0" w:line="360" w:lineRule="auto"/>
        <w:jc w:val="both"/>
        <w:rPr>
          <w:rFonts w:ascii="Times New Roman" w:hAnsi="Times New Roman"/>
          <w:bCs/>
        </w:rPr>
      </w:pPr>
      <w:r>
        <w:rPr>
          <w:rFonts w:ascii="Times New Roman" w:hAnsi="Times New Roman"/>
          <w:bCs/>
        </w:rPr>
        <w:t xml:space="preserve">En la década del 2000 se apeló a esas decisiones, por tratarse de delitos de Lesa Humanidad y numerosos represores fueron encarcelados, entre ellos el primer jefe del golpe de 1976, </w:t>
      </w:r>
      <w:r w:rsidR="006735EE">
        <w:rPr>
          <w:rFonts w:ascii="Times New Roman" w:hAnsi="Times New Roman"/>
          <w:bCs/>
        </w:rPr>
        <w:t>el g</w:t>
      </w:r>
      <w:r>
        <w:rPr>
          <w:rFonts w:ascii="Times New Roman" w:hAnsi="Times New Roman"/>
          <w:bCs/>
        </w:rPr>
        <w:t>eneral Videla, que falleció en prisión en mayo de 2013. En los últimos 40 años, más de 1</w:t>
      </w:r>
      <w:r w:rsidR="006735EE">
        <w:rPr>
          <w:rFonts w:ascii="Times New Roman" w:hAnsi="Times New Roman"/>
          <w:bCs/>
        </w:rPr>
        <w:t>.</w:t>
      </w:r>
      <w:r>
        <w:rPr>
          <w:rFonts w:ascii="Times New Roman" w:hAnsi="Times New Roman"/>
          <w:bCs/>
        </w:rPr>
        <w:t xml:space="preserve">200 represores han sido condenados en cerca de 300 juicios civiles, según la Secretaría de Derechos Humanos. </w:t>
      </w:r>
    </w:p>
    <w:p w14:paraId="3F4B2D6D" w14:textId="39C895BE" w:rsidR="004355A5" w:rsidRDefault="00000000">
      <w:pPr>
        <w:spacing w:after="0" w:line="360" w:lineRule="auto"/>
        <w:jc w:val="both"/>
        <w:rPr>
          <w:rFonts w:ascii="Times New Roman" w:hAnsi="Times New Roman"/>
          <w:bCs/>
        </w:rPr>
      </w:pPr>
      <w:r>
        <w:rPr>
          <w:rFonts w:ascii="Times New Roman" w:hAnsi="Times New Roman"/>
          <w:bCs/>
        </w:rPr>
        <w:t>En 2023, solo unos pocos cumplían condena, la mayoría de ellos bajo arresto domiciliario.</w:t>
      </w:r>
    </w:p>
    <w:p w14:paraId="421A7388" w14:textId="3A3F7DF1" w:rsidR="004355A5" w:rsidRDefault="00000000">
      <w:pPr>
        <w:spacing w:after="0" w:line="360" w:lineRule="auto"/>
        <w:jc w:val="both"/>
        <w:rPr>
          <w:rFonts w:ascii="Times New Roman" w:hAnsi="Times New Roman"/>
          <w:bCs/>
        </w:rPr>
      </w:pPr>
      <w:r>
        <w:rPr>
          <w:rFonts w:ascii="Times New Roman" w:hAnsi="Times New Roman"/>
          <w:bCs/>
        </w:rPr>
        <w:t>En la actualidad, el nuevo gobierno ult</w:t>
      </w:r>
      <w:r w:rsidR="006735EE">
        <w:rPr>
          <w:rFonts w:ascii="Times New Roman" w:hAnsi="Times New Roman"/>
          <w:bCs/>
        </w:rPr>
        <w:t>r</w:t>
      </w:r>
      <w:r>
        <w:rPr>
          <w:rFonts w:ascii="Times New Roman" w:hAnsi="Times New Roman"/>
          <w:bCs/>
        </w:rPr>
        <w:t xml:space="preserve">aderechista argentino de Javier Milei resta importancia al fenómeno de los desaparecidos y aboga por indultar a todos los represores. </w:t>
      </w:r>
    </w:p>
    <w:p w14:paraId="0BCF0672" w14:textId="77777777" w:rsidR="004355A5" w:rsidRDefault="004355A5">
      <w:pPr>
        <w:spacing w:after="0" w:line="360" w:lineRule="auto"/>
        <w:jc w:val="both"/>
        <w:rPr>
          <w:rFonts w:ascii="Times New Roman" w:hAnsi="Times New Roman"/>
          <w:bCs/>
          <w:sz w:val="24"/>
          <w:szCs w:val="24"/>
        </w:rPr>
      </w:pPr>
    </w:p>
    <w:p w14:paraId="2036F552" w14:textId="77777777" w:rsidR="004355A5" w:rsidRDefault="00000000">
      <w:pPr>
        <w:spacing w:after="0" w:line="360" w:lineRule="auto"/>
        <w:jc w:val="center"/>
        <w:rPr>
          <w:rFonts w:ascii="Times New Roman" w:hAnsi="Times New Roman"/>
          <w:b/>
          <w:sz w:val="24"/>
          <w:szCs w:val="24"/>
        </w:rPr>
      </w:pPr>
      <w:r>
        <w:rPr>
          <w:rFonts w:ascii="Times New Roman" w:hAnsi="Times New Roman"/>
          <w:b/>
          <w:sz w:val="24"/>
          <w:szCs w:val="24"/>
        </w:rPr>
        <w:t>La venganza</w:t>
      </w:r>
    </w:p>
    <w:p w14:paraId="776DFD36" w14:textId="77777777" w:rsidR="004355A5" w:rsidRDefault="00000000">
      <w:pPr>
        <w:spacing w:after="0" w:line="360" w:lineRule="auto"/>
        <w:jc w:val="both"/>
        <w:rPr>
          <w:rFonts w:ascii="Times New Roman" w:hAnsi="Times New Roman"/>
          <w:bCs/>
        </w:rPr>
      </w:pPr>
      <w:r>
        <w:rPr>
          <w:rFonts w:ascii="Times New Roman" w:hAnsi="Times New Roman"/>
          <w:bCs/>
        </w:rPr>
        <w:t>Julio promete vengarse, en la persona del mayor Morales, de quienes permitieron que todo aquello ocurriera. Poco importa que le salvara la vida por motivos personales, para él es tanto o más culpable que los ideólogos del Terrorismo de Estado.</w:t>
      </w:r>
    </w:p>
    <w:p w14:paraId="51980A2F" w14:textId="77777777" w:rsidR="004355A5" w:rsidRDefault="004355A5">
      <w:pPr>
        <w:spacing w:after="0" w:line="360" w:lineRule="auto"/>
        <w:jc w:val="both"/>
        <w:rPr>
          <w:rFonts w:ascii="Times New Roman" w:hAnsi="Times New Roman"/>
          <w:b/>
        </w:rPr>
      </w:pPr>
    </w:p>
    <w:p w14:paraId="50CB99CB" w14:textId="77777777" w:rsidR="004355A5" w:rsidRDefault="00000000">
      <w:pPr>
        <w:spacing w:after="0" w:line="360" w:lineRule="auto"/>
        <w:jc w:val="both"/>
        <w:rPr>
          <w:rFonts w:ascii="Times New Roman" w:hAnsi="Times New Roman"/>
          <w:bCs/>
        </w:rPr>
      </w:pPr>
      <w:r>
        <w:rPr>
          <w:rFonts w:ascii="Times New Roman" w:hAnsi="Times New Roman"/>
          <w:b/>
        </w:rPr>
        <w:t>Jorge Luis</w:t>
      </w:r>
      <w:r>
        <w:rPr>
          <w:rFonts w:ascii="Times New Roman" w:hAnsi="Times New Roman"/>
          <w:bCs/>
        </w:rPr>
        <w:t>, la nueva personalidad que aflora en él tras salir del cautiverio, lo convence de confiar en la justicia, pero poco a poco van viendo como los represores quedan impunes.</w:t>
      </w:r>
    </w:p>
    <w:p w14:paraId="2DD7F017" w14:textId="77777777" w:rsidR="004355A5" w:rsidRDefault="004355A5">
      <w:pPr>
        <w:spacing w:after="0" w:line="360" w:lineRule="auto"/>
        <w:jc w:val="both"/>
        <w:rPr>
          <w:rFonts w:ascii="Times New Roman" w:hAnsi="Times New Roman"/>
          <w:bCs/>
        </w:rPr>
      </w:pPr>
    </w:p>
    <w:p w14:paraId="5022790C" w14:textId="1D7B3BF8" w:rsidR="004355A5" w:rsidRDefault="00000000">
      <w:pPr>
        <w:spacing w:after="0" w:line="360" w:lineRule="auto"/>
        <w:jc w:val="both"/>
        <w:rPr>
          <w:rFonts w:ascii="Times New Roman" w:hAnsi="Times New Roman"/>
          <w:bCs/>
        </w:rPr>
      </w:pPr>
      <w:r>
        <w:rPr>
          <w:rFonts w:ascii="Times New Roman" w:hAnsi="Times New Roman"/>
          <w:bCs/>
        </w:rPr>
        <w:t xml:space="preserve">En 1986 se enamora de </w:t>
      </w:r>
      <w:r>
        <w:rPr>
          <w:rFonts w:ascii="Times New Roman" w:hAnsi="Times New Roman"/>
          <w:b/>
        </w:rPr>
        <w:t>Alba</w:t>
      </w:r>
      <w:r>
        <w:rPr>
          <w:rFonts w:ascii="Times New Roman" w:hAnsi="Times New Roman"/>
          <w:bCs/>
        </w:rPr>
        <w:t>, apuesta por la vida y renuncia a la venganza. Pero ella también tiene cuentas pe</w:t>
      </w:r>
      <w:r w:rsidR="006735EE">
        <w:rPr>
          <w:rFonts w:ascii="Times New Roman" w:hAnsi="Times New Roman"/>
          <w:bCs/>
        </w:rPr>
        <w:t>n</w:t>
      </w:r>
      <w:r>
        <w:rPr>
          <w:rFonts w:ascii="Times New Roman" w:hAnsi="Times New Roman"/>
          <w:bCs/>
        </w:rPr>
        <w:t xml:space="preserve">dientes con la dictadura. Es la única superviviente de una familia a la que la dictadura consiguió hacer desaparecer de una u otra manera. Intenta seguir con su vida normal, pero los fantasmas de los suyos la persiguen. </w:t>
      </w:r>
    </w:p>
    <w:p w14:paraId="558AA144" w14:textId="77777777" w:rsidR="004355A5" w:rsidRDefault="004355A5">
      <w:pPr>
        <w:spacing w:after="0" w:line="360" w:lineRule="auto"/>
        <w:jc w:val="both"/>
        <w:rPr>
          <w:rFonts w:ascii="Times New Roman" w:hAnsi="Times New Roman"/>
          <w:bCs/>
        </w:rPr>
      </w:pPr>
    </w:p>
    <w:p w14:paraId="42599AB9" w14:textId="77777777" w:rsidR="004355A5" w:rsidRDefault="004355A5">
      <w:pPr>
        <w:spacing w:after="0" w:line="360" w:lineRule="auto"/>
        <w:jc w:val="center"/>
        <w:rPr>
          <w:rFonts w:ascii="Times New Roman" w:hAnsi="Times New Roman"/>
          <w:b/>
          <w:sz w:val="24"/>
          <w:szCs w:val="24"/>
        </w:rPr>
      </w:pPr>
    </w:p>
    <w:p w14:paraId="02919011" w14:textId="77777777" w:rsidR="004355A5" w:rsidRDefault="00000000">
      <w:pPr>
        <w:spacing w:after="0" w:line="360" w:lineRule="auto"/>
        <w:jc w:val="center"/>
        <w:rPr>
          <w:rFonts w:ascii="Times New Roman" w:hAnsi="Times New Roman"/>
          <w:b/>
          <w:sz w:val="24"/>
          <w:szCs w:val="24"/>
        </w:rPr>
      </w:pPr>
      <w:r>
        <w:rPr>
          <w:rFonts w:ascii="Times New Roman" w:hAnsi="Times New Roman"/>
          <w:b/>
          <w:sz w:val="24"/>
          <w:szCs w:val="24"/>
        </w:rPr>
        <w:t>La conciencia</w:t>
      </w:r>
    </w:p>
    <w:p w14:paraId="25507C06" w14:textId="715DD126" w:rsidR="004355A5" w:rsidRDefault="00000000">
      <w:pPr>
        <w:spacing w:after="0" w:line="360" w:lineRule="auto"/>
        <w:jc w:val="both"/>
        <w:rPr>
          <w:rFonts w:ascii="Times New Roman" w:hAnsi="Times New Roman"/>
          <w:bCs/>
        </w:rPr>
      </w:pPr>
      <w:r>
        <w:rPr>
          <w:rFonts w:ascii="Times New Roman" w:hAnsi="Times New Roman"/>
          <w:b/>
        </w:rPr>
        <w:t>Horacio Morales</w:t>
      </w:r>
      <w:r>
        <w:rPr>
          <w:rFonts w:ascii="Times New Roman" w:hAnsi="Times New Roman"/>
          <w:bCs/>
        </w:rPr>
        <w:t xml:space="preserve"> no fue un torturador al uso de sus</w:t>
      </w:r>
      <w:r w:rsidR="00B03A6C">
        <w:rPr>
          <w:rFonts w:ascii="Times New Roman" w:hAnsi="Times New Roman"/>
          <w:bCs/>
        </w:rPr>
        <w:t xml:space="preserve"> </w:t>
      </w:r>
      <w:r>
        <w:rPr>
          <w:rFonts w:ascii="Times New Roman" w:hAnsi="Times New Roman"/>
          <w:bCs/>
        </w:rPr>
        <w:t xml:space="preserve">camaradas. </w:t>
      </w:r>
      <w:r w:rsidR="006735EE">
        <w:rPr>
          <w:rFonts w:ascii="Times New Roman" w:hAnsi="Times New Roman"/>
          <w:bCs/>
        </w:rPr>
        <w:t>Es</w:t>
      </w:r>
      <w:r>
        <w:rPr>
          <w:rFonts w:ascii="Times New Roman" w:hAnsi="Times New Roman"/>
          <w:bCs/>
        </w:rPr>
        <w:t xml:space="preserve"> un militar de carrera que creía estar cumpliendo con su deber, pero pronto se dio cuenta de que aquello era una carnicería, y más tarde consiguió irse del país con su familia y aportar pruebas en contra de muchos torturadores. Sin embargo, lo atormenta todo lo que ocurrió entre esos dos momentos, lo que permitió que ocurriera. Es un esposo atento, un padre ejemplar y está ansi</w:t>
      </w:r>
      <w:r w:rsidR="006735EE">
        <w:rPr>
          <w:rFonts w:ascii="Times New Roman" w:hAnsi="Times New Roman"/>
          <w:bCs/>
        </w:rPr>
        <w:t>o</w:t>
      </w:r>
      <w:r>
        <w:rPr>
          <w:rFonts w:ascii="Times New Roman" w:hAnsi="Times New Roman"/>
          <w:bCs/>
        </w:rPr>
        <w:t>so de volver a ser un abuelo bondadoso.</w:t>
      </w:r>
    </w:p>
    <w:p w14:paraId="1BB2AD3A" w14:textId="77777777" w:rsidR="004355A5" w:rsidRDefault="004355A5">
      <w:pPr>
        <w:spacing w:after="0" w:line="360" w:lineRule="auto"/>
        <w:jc w:val="both"/>
        <w:rPr>
          <w:rFonts w:ascii="Times New Roman" w:hAnsi="Times New Roman"/>
          <w:bCs/>
        </w:rPr>
      </w:pPr>
    </w:p>
    <w:p w14:paraId="30AC59A5" w14:textId="77777777" w:rsidR="004355A5" w:rsidRPr="006735EE" w:rsidRDefault="00000000">
      <w:pPr>
        <w:spacing w:after="0" w:line="360" w:lineRule="auto"/>
        <w:jc w:val="both"/>
        <w:rPr>
          <w:rFonts w:ascii="Times New Roman" w:hAnsi="Times New Roman"/>
          <w:bCs/>
        </w:rPr>
      </w:pPr>
      <w:r>
        <w:rPr>
          <w:rFonts w:ascii="Times New Roman" w:hAnsi="Times New Roman"/>
          <w:bCs/>
        </w:rPr>
        <w:t xml:space="preserve">Nunca se atreve a quedarse a solas delante de un espejo, porque desde él le habla su yo más joven, cuando lo apodaban </w:t>
      </w:r>
      <w:r>
        <w:rPr>
          <w:rFonts w:ascii="Times New Roman" w:hAnsi="Times New Roman"/>
          <w:b/>
        </w:rPr>
        <w:t>el Lobo</w:t>
      </w:r>
      <w:r w:rsidRPr="006735EE">
        <w:rPr>
          <w:rFonts w:ascii="Times New Roman" w:hAnsi="Times New Roman"/>
          <w:bCs/>
        </w:rPr>
        <w:t>.</w:t>
      </w:r>
    </w:p>
    <w:p w14:paraId="5EF7E508" w14:textId="77777777" w:rsidR="004355A5" w:rsidRDefault="004355A5">
      <w:pPr>
        <w:spacing w:after="0" w:line="360" w:lineRule="auto"/>
        <w:jc w:val="both"/>
        <w:rPr>
          <w:rFonts w:ascii="Times New Roman" w:hAnsi="Times New Roman"/>
          <w:b/>
        </w:rPr>
      </w:pPr>
    </w:p>
    <w:p w14:paraId="671A58CB" w14:textId="77777777" w:rsidR="004355A5" w:rsidRDefault="00000000">
      <w:pPr>
        <w:spacing w:after="0" w:line="360" w:lineRule="auto"/>
        <w:jc w:val="both"/>
        <w:rPr>
          <w:rFonts w:ascii="Times New Roman" w:hAnsi="Times New Roman"/>
          <w:bCs/>
        </w:rPr>
      </w:pPr>
      <w:r>
        <w:rPr>
          <w:rFonts w:ascii="Times New Roman" w:hAnsi="Times New Roman"/>
          <w:b/>
        </w:rPr>
        <w:t>Dolores</w:t>
      </w:r>
      <w:r w:rsidRPr="006735EE">
        <w:rPr>
          <w:rFonts w:ascii="Times New Roman" w:hAnsi="Times New Roman"/>
          <w:bCs/>
        </w:rPr>
        <w:t>, l</w:t>
      </w:r>
      <w:r>
        <w:rPr>
          <w:rFonts w:ascii="Times New Roman" w:hAnsi="Times New Roman"/>
          <w:bCs/>
        </w:rPr>
        <w:t xml:space="preserve">a esposa de Horacio, es testigo mudo de todo lo que ha pasado en estos años. Nunca se atrevió a preguntar nada. </w:t>
      </w:r>
    </w:p>
    <w:p w14:paraId="78CD4B5E" w14:textId="77777777" w:rsidR="004355A5" w:rsidRDefault="004355A5">
      <w:pPr>
        <w:spacing w:after="0" w:line="360" w:lineRule="auto"/>
        <w:jc w:val="both"/>
        <w:rPr>
          <w:rFonts w:ascii="Times New Roman" w:hAnsi="Times New Roman"/>
          <w:bCs/>
        </w:rPr>
      </w:pPr>
    </w:p>
    <w:p w14:paraId="76D15D5D" w14:textId="77777777" w:rsidR="004355A5" w:rsidRDefault="004355A5">
      <w:pPr>
        <w:spacing w:after="0" w:line="360" w:lineRule="auto"/>
        <w:jc w:val="both"/>
        <w:rPr>
          <w:rFonts w:ascii="Times New Roman" w:hAnsi="Times New Roman"/>
          <w:bCs/>
        </w:rPr>
      </w:pPr>
    </w:p>
    <w:p w14:paraId="58F7C1AE" w14:textId="77777777" w:rsidR="004355A5" w:rsidRDefault="00000000">
      <w:pPr>
        <w:spacing w:after="0" w:line="360" w:lineRule="auto"/>
        <w:jc w:val="center"/>
        <w:rPr>
          <w:rFonts w:ascii="Times New Roman" w:hAnsi="Times New Roman"/>
          <w:b/>
          <w:sz w:val="24"/>
          <w:szCs w:val="24"/>
        </w:rPr>
      </w:pPr>
      <w:r>
        <w:rPr>
          <w:rFonts w:ascii="Times New Roman" w:hAnsi="Times New Roman"/>
          <w:b/>
          <w:sz w:val="24"/>
          <w:szCs w:val="24"/>
        </w:rPr>
        <w:t>Violencia de género</w:t>
      </w:r>
    </w:p>
    <w:p w14:paraId="33CE04A8" w14:textId="13A9B720" w:rsidR="004355A5" w:rsidRDefault="00000000">
      <w:pPr>
        <w:spacing w:after="0" w:line="360" w:lineRule="auto"/>
        <w:jc w:val="both"/>
        <w:rPr>
          <w:rFonts w:ascii="Times New Roman" w:hAnsi="Times New Roman"/>
          <w:bCs/>
        </w:rPr>
      </w:pPr>
      <w:r>
        <w:rPr>
          <w:rFonts w:ascii="Times New Roman" w:hAnsi="Times New Roman"/>
          <w:b/>
        </w:rPr>
        <w:t>María Luisa</w:t>
      </w:r>
      <w:r>
        <w:rPr>
          <w:rFonts w:ascii="Times New Roman" w:hAnsi="Times New Roman"/>
          <w:bCs/>
        </w:rPr>
        <w:t xml:space="preserve">, hija de Horacio, apenas recuerda su país natal. Se casó muy joven con </w:t>
      </w:r>
      <w:r>
        <w:rPr>
          <w:rFonts w:ascii="Times New Roman" w:hAnsi="Times New Roman"/>
          <w:b/>
        </w:rPr>
        <w:t>Álvaro</w:t>
      </w:r>
      <w:r>
        <w:rPr>
          <w:rFonts w:ascii="Times New Roman" w:hAnsi="Times New Roman"/>
          <w:bCs/>
        </w:rPr>
        <w:t xml:space="preserve">, un maltratador de clase alta al que solo consiguió dejar tras la muerte de su hijo, de la que se culpa a </w:t>
      </w:r>
      <w:r w:rsidR="006735EE">
        <w:rPr>
          <w:rFonts w:ascii="Times New Roman" w:hAnsi="Times New Roman"/>
          <w:bCs/>
        </w:rPr>
        <w:t>sí</w:t>
      </w:r>
      <w:r>
        <w:rPr>
          <w:rFonts w:ascii="Times New Roman" w:hAnsi="Times New Roman"/>
          <w:bCs/>
        </w:rPr>
        <w:t xml:space="preserve"> misma. Odia a su exmarido, pero una y otra vez vuelve a caer en sus redes. La llegada del misterioso Jorge Luis a su vida le devuel</w:t>
      </w:r>
      <w:r w:rsidR="006735EE">
        <w:rPr>
          <w:rFonts w:ascii="Times New Roman" w:hAnsi="Times New Roman"/>
          <w:bCs/>
        </w:rPr>
        <w:t>v</w:t>
      </w:r>
      <w:r>
        <w:rPr>
          <w:rFonts w:ascii="Times New Roman" w:hAnsi="Times New Roman"/>
          <w:bCs/>
        </w:rPr>
        <w:t xml:space="preserve">e la fe en </w:t>
      </w:r>
      <w:r w:rsidR="006735EE">
        <w:rPr>
          <w:rFonts w:ascii="Times New Roman" w:hAnsi="Times New Roman"/>
          <w:bCs/>
        </w:rPr>
        <w:t>sí</w:t>
      </w:r>
      <w:r>
        <w:rPr>
          <w:rFonts w:ascii="Times New Roman" w:hAnsi="Times New Roman"/>
          <w:bCs/>
        </w:rPr>
        <w:t xml:space="preserve"> misma, pero la sombra de Álvaro siempre está detrás de ella, para recordarle lo peor </w:t>
      </w:r>
      <w:r w:rsidR="0027633E">
        <w:rPr>
          <w:rFonts w:ascii="Times New Roman" w:hAnsi="Times New Roman"/>
          <w:bCs/>
        </w:rPr>
        <w:t>de su persona</w:t>
      </w:r>
      <w:r>
        <w:rPr>
          <w:rFonts w:ascii="Times New Roman" w:hAnsi="Times New Roman"/>
          <w:bCs/>
        </w:rPr>
        <w:t>.</w:t>
      </w:r>
    </w:p>
    <w:p w14:paraId="01956FB6" w14:textId="77777777" w:rsidR="004355A5" w:rsidRDefault="004355A5">
      <w:pPr>
        <w:spacing w:after="0" w:line="360" w:lineRule="auto"/>
        <w:jc w:val="center"/>
        <w:rPr>
          <w:rFonts w:ascii="Times New Roman" w:hAnsi="Times New Roman"/>
          <w:b/>
          <w:sz w:val="24"/>
          <w:szCs w:val="24"/>
        </w:rPr>
      </w:pPr>
    </w:p>
    <w:p w14:paraId="5CEB41F4" w14:textId="4DFDA566" w:rsidR="004355A5" w:rsidRDefault="00000000">
      <w:pPr>
        <w:spacing w:after="0" w:line="360" w:lineRule="auto"/>
        <w:jc w:val="center"/>
        <w:rPr>
          <w:rFonts w:ascii="Times New Roman" w:hAnsi="Times New Roman"/>
          <w:b/>
          <w:sz w:val="24"/>
          <w:szCs w:val="24"/>
        </w:rPr>
      </w:pPr>
      <w:r>
        <w:rPr>
          <w:rFonts w:ascii="Times New Roman" w:hAnsi="Times New Roman"/>
          <w:b/>
          <w:sz w:val="24"/>
          <w:szCs w:val="24"/>
        </w:rPr>
        <w:t xml:space="preserve">Salud </w:t>
      </w:r>
      <w:r w:rsidR="005945F7">
        <w:rPr>
          <w:rFonts w:ascii="Times New Roman" w:hAnsi="Times New Roman"/>
          <w:b/>
          <w:sz w:val="24"/>
          <w:szCs w:val="24"/>
        </w:rPr>
        <w:t>m</w:t>
      </w:r>
      <w:r>
        <w:rPr>
          <w:rFonts w:ascii="Times New Roman" w:hAnsi="Times New Roman"/>
          <w:b/>
          <w:sz w:val="24"/>
          <w:szCs w:val="24"/>
        </w:rPr>
        <w:t>ental</w:t>
      </w:r>
    </w:p>
    <w:p w14:paraId="484E0741" w14:textId="0267E94F" w:rsidR="004355A5" w:rsidRDefault="00000000">
      <w:pPr>
        <w:spacing w:after="0" w:line="360" w:lineRule="auto"/>
        <w:jc w:val="both"/>
        <w:rPr>
          <w:rFonts w:ascii="Times New Roman" w:hAnsi="Times New Roman"/>
          <w:bCs/>
        </w:rPr>
      </w:pPr>
      <w:r>
        <w:rPr>
          <w:rFonts w:ascii="Times New Roman" w:hAnsi="Times New Roman"/>
          <w:bCs/>
        </w:rPr>
        <w:t>El miedo a la locura acompaña a Julio desde pequeño, cuando más que conocerla la intuía en la mirada cambiante de su madre, y cuando por fin se manifestó, no dejó de sentirse culpable. Años más tarde, cuando encuentra el amor en Alba, vuelve a descubrir en ella la misma luz de demencia que lo fascina y horroriza a la vez, que lo convierte nuevamente en un niño asustado.</w:t>
      </w:r>
    </w:p>
    <w:p w14:paraId="74793734" w14:textId="77777777" w:rsidR="004355A5" w:rsidRDefault="004355A5">
      <w:pPr>
        <w:spacing w:after="0" w:line="360" w:lineRule="auto"/>
        <w:jc w:val="both"/>
        <w:rPr>
          <w:rFonts w:ascii="Times New Roman" w:hAnsi="Times New Roman"/>
          <w:bCs/>
          <w:sz w:val="24"/>
          <w:szCs w:val="24"/>
        </w:rPr>
      </w:pPr>
    </w:p>
    <w:p w14:paraId="6947C9FD" w14:textId="77777777" w:rsidR="004355A5" w:rsidRDefault="00000000">
      <w:pPr>
        <w:spacing w:after="0" w:line="360" w:lineRule="auto"/>
        <w:jc w:val="center"/>
        <w:rPr>
          <w:rFonts w:ascii="Times New Roman" w:hAnsi="Times New Roman"/>
          <w:b/>
          <w:sz w:val="24"/>
          <w:szCs w:val="24"/>
        </w:rPr>
      </w:pPr>
      <w:r>
        <w:rPr>
          <w:rFonts w:ascii="Times New Roman" w:hAnsi="Times New Roman"/>
          <w:b/>
          <w:sz w:val="24"/>
          <w:szCs w:val="24"/>
        </w:rPr>
        <w:t>Dos orillas</w:t>
      </w:r>
    </w:p>
    <w:p w14:paraId="021CD1BF" w14:textId="17F5DC26" w:rsidR="004355A5" w:rsidRDefault="00000000">
      <w:pPr>
        <w:spacing w:after="0" w:line="360" w:lineRule="auto"/>
        <w:jc w:val="both"/>
        <w:rPr>
          <w:rFonts w:ascii="Times New Roman" w:hAnsi="Times New Roman"/>
          <w:bCs/>
        </w:rPr>
      </w:pPr>
      <w:r>
        <w:rPr>
          <w:rFonts w:ascii="Times New Roman" w:hAnsi="Times New Roman"/>
          <w:bCs/>
        </w:rPr>
        <w:t>Las primera parte de la novela (</w:t>
      </w:r>
      <w:r>
        <w:rPr>
          <w:rFonts w:ascii="Times New Roman" w:hAnsi="Times New Roman"/>
          <w:bCs/>
          <w:i/>
          <w:iCs/>
        </w:rPr>
        <w:t>Los nombres secretos</w:t>
      </w:r>
      <w:r>
        <w:rPr>
          <w:rFonts w:ascii="Times New Roman" w:hAnsi="Times New Roman"/>
          <w:bCs/>
        </w:rPr>
        <w:t xml:space="preserve">), transcurre en Buenos Aires entre 1978 y 1988, una década en la que Argentina pasó del terror de la dictadura a la esperanza en la democracia como cura de una sociedad enferma, y la posterior decepción al ver cómo los culpables quedaban impunes. Todo lo vemos desde el punto de vista de Julio, aunque Jorge Luis, su </w:t>
      </w:r>
      <w:r w:rsidR="005945F7">
        <w:rPr>
          <w:rFonts w:ascii="Times New Roman" w:hAnsi="Times New Roman"/>
          <w:bCs/>
        </w:rPr>
        <w:t>ál</w:t>
      </w:r>
      <w:r>
        <w:rPr>
          <w:rFonts w:ascii="Times New Roman" w:hAnsi="Times New Roman"/>
          <w:bCs/>
        </w:rPr>
        <w:t>ter ego, siempre está allí para contenerlo.</w:t>
      </w:r>
    </w:p>
    <w:p w14:paraId="24034DAC" w14:textId="440DE98D" w:rsidR="004355A5" w:rsidRDefault="00000000">
      <w:pPr>
        <w:spacing w:after="0" w:line="360" w:lineRule="auto"/>
        <w:jc w:val="both"/>
        <w:rPr>
          <w:rFonts w:ascii="Times New Roman" w:hAnsi="Times New Roman"/>
          <w:bCs/>
        </w:rPr>
      </w:pPr>
      <w:r>
        <w:rPr>
          <w:rFonts w:ascii="Times New Roman" w:hAnsi="Times New Roman"/>
          <w:bCs/>
        </w:rPr>
        <w:t>La segunda parte (</w:t>
      </w:r>
      <w:r>
        <w:rPr>
          <w:rFonts w:ascii="Times New Roman" w:hAnsi="Times New Roman"/>
          <w:bCs/>
          <w:i/>
          <w:iCs/>
        </w:rPr>
        <w:t>La memoria de los espejos</w:t>
      </w:r>
      <w:r>
        <w:rPr>
          <w:rFonts w:ascii="Times New Roman" w:hAnsi="Times New Roman"/>
          <w:bCs/>
        </w:rPr>
        <w:t>), tiene lugar en Madrid en el año 2000 y el foco va de Jorge Luis, que gobierna la vida de ambos desde que radicó en España,</w:t>
      </w:r>
      <w:r w:rsidR="00B03A6C">
        <w:rPr>
          <w:rFonts w:ascii="Times New Roman" w:hAnsi="Times New Roman"/>
          <w:bCs/>
        </w:rPr>
        <w:t xml:space="preserve"> </w:t>
      </w:r>
      <w:r>
        <w:rPr>
          <w:rFonts w:ascii="Times New Roman" w:hAnsi="Times New Roman"/>
          <w:bCs/>
        </w:rPr>
        <w:t>a los otros pers</w:t>
      </w:r>
      <w:r w:rsidR="005945F7">
        <w:rPr>
          <w:rFonts w:ascii="Times New Roman" w:hAnsi="Times New Roman"/>
          <w:bCs/>
        </w:rPr>
        <w:t>o</w:t>
      </w:r>
      <w:r>
        <w:rPr>
          <w:rFonts w:ascii="Times New Roman" w:hAnsi="Times New Roman"/>
          <w:bCs/>
        </w:rPr>
        <w:t xml:space="preserve">najes que se encaminan a la tragedia: Horacio, María Luisa, Dolores... Todos trajeron en su equipaje aquello que creyeron dejar en Buenos Aires. </w:t>
      </w:r>
    </w:p>
    <w:p w14:paraId="2DC78A6A" w14:textId="77777777" w:rsidR="004355A5" w:rsidRDefault="004355A5">
      <w:pPr>
        <w:spacing w:after="0" w:line="360" w:lineRule="auto"/>
        <w:jc w:val="both"/>
        <w:rPr>
          <w:rFonts w:ascii="Times New Roman" w:hAnsi="Times New Roman"/>
          <w:bCs/>
        </w:rPr>
      </w:pPr>
    </w:p>
    <w:p w14:paraId="5B15D08F" w14:textId="77777777" w:rsidR="004355A5" w:rsidRDefault="004355A5">
      <w:pPr>
        <w:spacing w:after="0" w:line="360" w:lineRule="auto"/>
        <w:jc w:val="both"/>
        <w:rPr>
          <w:rFonts w:ascii="Times New Roman" w:hAnsi="Times New Roman"/>
          <w:bCs/>
        </w:rPr>
      </w:pPr>
    </w:p>
    <w:p w14:paraId="6EEEE5CC" w14:textId="77777777" w:rsidR="004355A5" w:rsidRDefault="004355A5">
      <w:pPr>
        <w:spacing w:after="0" w:line="360" w:lineRule="auto"/>
        <w:jc w:val="both"/>
        <w:rPr>
          <w:rFonts w:ascii="Times New Roman" w:hAnsi="Times New Roman"/>
          <w:bCs/>
        </w:rPr>
      </w:pPr>
    </w:p>
    <w:p w14:paraId="5DF2B9DF" w14:textId="77777777" w:rsidR="004355A5" w:rsidRDefault="004355A5">
      <w:pPr>
        <w:spacing w:line="360" w:lineRule="auto"/>
      </w:pPr>
    </w:p>
    <w:sectPr w:rsidR="004355A5">
      <w:headerReference w:type="default" r:id="rId10"/>
      <w:footerReference w:type="default" r:id="rId11"/>
      <w:pgSz w:w="11906" w:h="16838"/>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136A" w14:textId="77777777" w:rsidR="00A70605" w:rsidRDefault="00A70605">
      <w:pPr>
        <w:spacing w:line="240" w:lineRule="auto"/>
      </w:pPr>
      <w:r>
        <w:separator/>
      </w:r>
    </w:p>
  </w:endnote>
  <w:endnote w:type="continuationSeparator" w:id="0">
    <w:p w14:paraId="7A8F44E9" w14:textId="77777777" w:rsidR="00A70605" w:rsidRDefault="00A70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variable"/>
    <w:sig w:usb0="E0002AFF" w:usb1="C000247B" w:usb2="00000009" w:usb3="00000000" w:csb0="000001FF" w:csb1="00000000"/>
  </w:font>
  <w:font w:name="AGaramondPro-Regular">
    <w:altName w:val="Cambria"/>
    <w:panose1 w:val="02020502060506020403"/>
    <w:charset w:val="4D"/>
    <w:family w:val="roman"/>
    <w:notTrueType/>
    <w:pitch w:val="variable"/>
    <w:sig w:usb0="00000007" w:usb1="00000001" w:usb2="00000000" w:usb3="00000000" w:csb0="00000093"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483" w14:textId="77777777" w:rsidR="004355A5" w:rsidRDefault="00000000">
    <w:pPr>
      <w:pStyle w:val="Piedepgina"/>
      <w:jc w:val="center"/>
    </w:pPr>
    <w:r>
      <w:rPr>
        <w:rFonts w:ascii="AGaramondPro-Regular" w:hAnsi="AGaramondPro-Regular" w:cs="AGaramondPro-Regular"/>
        <w:color w:val="333333"/>
        <w:sz w:val="26"/>
        <w:szCs w:val="26"/>
      </w:rPr>
      <w:t xml:space="preserve">Editorial </w:t>
    </w:r>
    <w:proofErr w:type="spellStart"/>
    <w:r>
      <w:rPr>
        <w:rFonts w:ascii="AGaramondPro-Regular" w:hAnsi="AGaramondPro-Regular" w:cs="AGaramondPro-Regular"/>
        <w:color w:val="333333"/>
        <w:sz w:val="26"/>
        <w:szCs w:val="26"/>
      </w:rPr>
      <w:t>Alrevés</w:t>
    </w:r>
    <w:proofErr w:type="spellEnd"/>
    <w:r>
      <w:rPr>
        <w:rFonts w:ascii="AGaramondPro-Regular" w:hAnsi="AGaramondPro-Regular" w:cs="AGaramondPro-Regular"/>
        <w:color w:val="333333"/>
        <w:sz w:val="26"/>
        <w:szCs w:val="26"/>
      </w:rPr>
      <w:t xml:space="preserve"> · alreveseditorial.com· @alreveseditor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25E8" w14:textId="77777777" w:rsidR="00A70605" w:rsidRDefault="00A70605">
      <w:pPr>
        <w:spacing w:after="0"/>
      </w:pPr>
      <w:r>
        <w:separator/>
      </w:r>
    </w:p>
  </w:footnote>
  <w:footnote w:type="continuationSeparator" w:id="0">
    <w:p w14:paraId="1A5505DF" w14:textId="77777777" w:rsidR="00A70605" w:rsidRDefault="00A706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C7A8" w14:textId="77777777" w:rsidR="004355A5" w:rsidRDefault="00000000">
    <w:pPr>
      <w:pStyle w:val="Encabezado"/>
      <w:jc w:val="center"/>
    </w:pPr>
    <w:r>
      <w:rPr>
        <w:noProof/>
      </w:rPr>
      <w:drawing>
        <wp:inline distT="0" distB="0" distL="0" distR="0" wp14:anchorId="2B24793B" wp14:editId="314BA0E1">
          <wp:extent cx="1356360" cy="6019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stretch>
                    <a:fillRect/>
                  </a:stretch>
                </pic:blipFill>
                <pic:spPr>
                  <a:xfrm>
                    <a:off x="0" y="0"/>
                    <a:ext cx="1356478" cy="602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D1E56"/>
    <w:multiLevelType w:val="multilevel"/>
    <w:tmpl w:val="63FD1E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343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CE"/>
    <w:rsid w:val="00117353"/>
    <w:rsid w:val="00127C7B"/>
    <w:rsid w:val="001D3B2F"/>
    <w:rsid w:val="0027633E"/>
    <w:rsid w:val="002D5133"/>
    <w:rsid w:val="002D63C0"/>
    <w:rsid w:val="003A6AB4"/>
    <w:rsid w:val="004355A5"/>
    <w:rsid w:val="00512C78"/>
    <w:rsid w:val="00517488"/>
    <w:rsid w:val="00546D95"/>
    <w:rsid w:val="005945F7"/>
    <w:rsid w:val="006517A6"/>
    <w:rsid w:val="00655510"/>
    <w:rsid w:val="006735EE"/>
    <w:rsid w:val="008C2BC0"/>
    <w:rsid w:val="009A33CE"/>
    <w:rsid w:val="00A70605"/>
    <w:rsid w:val="00B03508"/>
    <w:rsid w:val="00B03A6C"/>
    <w:rsid w:val="00BB2C61"/>
    <w:rsid w:val="00BB68CB"/>
    <w:rsid w:val="00BD7902"/>
    <w:rsid w:val="00C054AC"/>
    <w:rsid w:val="00CC512C"/>
    <w:rsid w:val="00EE2D8C"/>
    <w:rsid w:val="00F31AE1"/>
    <w:rsid w:val="07323C5D"/>
    <w:rsid w:val="0AAE6112"/>
    <w:rsid w:val="1F2A0BBF"/>
    <w:rsid w:val="22A01F0E"/>
    <w:rsid w:val="28490223"/>
    <w:rsid w:val="635F2C96"/>
    <w:rsid w:val="6E755087"/>
    <w:rsid w:val="73F44D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67FFB5"/>
  <w15:docId w15:val="{CCE6099B-CDD6-424B-ACA1-BEF5AD1F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autoRedefine/>
    <w:uiPriority w:val="20"/>
    <w:qFormat/>
    <w:rPr>
      <w:i/>
      <w:iCs/>
    </w:rPr>
  </w:style>
  <w:style w:type="paragraph" w:styleId="Encabezado">
    <w:name w:val="header"/>
    <w:basedOn w:val="Normal"/>
    <w:link w:val="EncabezadoCar"/>
    <w:autoRedefine/>
    <w:uiPriority w:val="99"/>
    <w:unhideWhenUsed/>
    <w:qFormat/>
    <w:pPr>
      <w:tabs>
        <w:tab w:val="center" w:pos="4252"/>
        <w:tab w:val="right" w:pos="8504"/>
      </w:tabs>
      <w:spacing w:after="0" w:line="240" w:lineRule="auto"/>
    </w:pPr>
  </w:style>
  <w:style w:type="paragraph" w:styleId="Piedepgina">
    <w:name w:val="footer"/>
    <w:basedOn w:val="Normal"/>
    <w:link w:val="PiedepginaCar"/>
    <w:autoRedefine/>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autoRedefine/>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autoRedefin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34663</dc:creator>
  <cp:lastModifiedBy>Roger Clanchet</cp:lastModifiedBy>
  <cp:revision>7</cp:revision>
  <cp:lastPrinted>2024-04-16T07:34:00Z</cp:lastPrinted>
  <dcterms:created xsi:type="dcterms:W3CDTF">2024-05-14T08:48:00Z</dcterms:created>
  <dcterms:modified xsi:type="dcterms:W3CDTF">2024-05-14T09:08:00Z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3082-12.2.0.16731</vt:lpwstr>
  </property>
  <property fmtid="{D5CDD505-2E9C-101B-9397-08002B2CF9AE}" pid="3" name="ICV">
    <vt:lpwstr>8DF92DFFD46E490EB4669A4363590B96_13</vt:lpwstr>
  </property>
</Properties>
</file>